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9F" w:rsidRPr="00F4069F" w:rsidRDefault="00F4069F" w:rsidP="00F4069F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/>
          <w:bCs/>
          <w:color w:val="007BAA"/>
          <w:sz w:val="32"/>
          <w:szCs w:val="9"/>
        </w:rPr>
      </w:pPr>
      <w:r w:rsidRPr="00F4069F">
        <w:rPr>
          <w:rFonts w:ascii="Times New Roman" w:eastAsia="Times New Roman" w:hAnsi="Times New Roman" w:cs="Times New Roman"/>
          <w:b/>
          <w:bCs/>
          <w:color w:val="007BAA"/>
          <w:sz w:val="32"/>
          <w:szCs w:val="9"/>
        </w:rPr>
        <w:t>Жеке бас гигиенасының талаптары</w:t>
      </w:r>
    </w:p>
    <w:tbl>
      <w:tblPr>
        <w:tblW w:w="5000" w:type="pct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5"/>
      </w:tblGrid>
      <w:tr w:rsidR="00F4069F" w:rsidRPr="00F4069F" w:rsidTr="00F4069F">
        <w:trPr>
          <w:tblCellSpacing w:w="0" w:type="dxa"/>
        </w:trPr>
        <w:tc>
          <w:tcPr>
            <w:tcW w:w="0" w:type="auto"/>
            <w:vAlign w:val="center"/>
            <w:hideMark/>
          </w:tcPr>
          <w:p w:rsidR="00F4069F" w:rsidRPr="00F4069F" w:rsidRDefault="00F4069F" w:rsidP="00F4069F">
            <w:pPr>
              <w:shd w:val="clear" w:color="auto" w:fill="E2F7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</w:pPr>
            <w:r w:rsidRPr="00F4069F">
              <w:rPr>
                <w:rFonts w:ascii="Times New Roman" w:eastAsia="Times New Roman" w:hAnsi="Times New Roman" w:cs="Times New Roman"/>
                <w:noProof/>
                <w:color w:val="007BAA"/>
                <w:sz w:val="24"/>
                <w:szCs w:val="6"/>
              </w:rPr>
              <w:drawing>
                <wp:inline distT="0" distB="0" distL="0" distR="0">
                  <wp:extent cx="3808730" cy="2856865"/>
                  <wp:effectExtent l="19050" t="0" r="1270" b="0"/>
                  <wp:docPr id="1" name="Рисунок 1" descr="http://med-kz.ucoz.com/_pu/7/s34794685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-kz.ucoz.com/_pu/7/s34794685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5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69F" w:rsidRPr="00F4069F" w:rsidRDefault="00F4069F" w:rsidP="00F4069F">
            <w:pPr>
              <w:shd w:val="clear" w:color="auto" w:fill="E2F7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</w:pP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Организмнің жалпы жағдайы, денсаулық пен өмі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р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 xml:space="preserve"> ұзақтығы жеке бас гигиена ережелерін сақтауға байланысты болады.</w:t>
            </w:r>
          </w:p>
          <w:p w:rsidR="00F4069F" w:rsidRPr="00F4069F" w:rsidRDefault="00F4069F" w:rsidP="00F4069F">
            <w:pPr>
              <w:shd w:val="clear" w:color="auto" w:fill="E2F7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</w:pPr>
            <w:r w:rsidRPr="00F40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Дене гигиенасының негізгі ережелері.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Тері, асқаза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н-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ішек және гельминтті кеселдерді болдырмау мақсатында қарапайым және белгілі ережелерді сақтау қажет. Әрбір адамның күніне екі рет душ немесе ванна қабылдап, ішкі киімін ауыстыру керек.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Әжетханға барғаннан кейін, қоғамдық көлікпен жүргеннен соң, жануарлармен контакттан кейін қолды міндетті түрде сабындап жуу қажет.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Әрбі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р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 xml:space="preserve"> адамның жеке қолдануында (өз ұстарасы, тіс щеткасы, сүлгісі, кір ысқышы) және іш киімі (дамбалы, шұлығы, мәйкесі және с.с.) болуы тиіс.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Аяқты таза, жылы және құрғақта ұстау маңызды. Бұ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л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 xml:space="preserve"> суық тию мен зеңдік кеселдерден сақтайды.</w:t>
            </w:r>
          </w:p>
          <w:p w:rsidR="00F4069F" w:rsidRPr="00F4069F" w:rsidRDefault="00F4069F" w:rsidP="00F4069F">
            <w:pPr>
              <w:shd w:val="clear" w:color="auto" w:fill="E2F7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Оңтайлы </w:t>
            </w:r>
            <w:r w:rsidRPr="00F40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күн режімі.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Ұйықтау мен ас ішу режімін реттеген жөн. Бұл организмді бейберекет өмі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р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 xml:space="preserve"> салты тигізетін стресстен арылуға және жүрек-қан жүйесі кеселдері бұзылыстарының дамуынан бойды алыс ұстауға көмектеседі.</w:t>
            </w:r>
          </w:p>
          <w:p w:rsidR="00F4069F" w:rsidRPr="00F4069F" w:rsidRDefault="00F4069F" w:rsidP="00F4069F">
            <w:pPr>
              <w:shd w:val="clear" w:color="auto" w:fill="E2F7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</w:pPr>
            <w:r w:rsidRPr="00F40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Ұйқы гигиенасы.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Ұйықтауға арналған төсек орынның ыңғайлы және таза болуы, аса жұмсақ немесе аса қатты болмауы керек. Ұйықтар алдында таза ауада серуендеу, терезені немесе терезе желдеткішін ашық еті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п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 xml:space="preserve"> ұйықтау пайдалы.</w:t>
            </w:r>
          </w:p>
          <w:p w:rsidR="00F4069F" w:rsidRPr="00F4069F" w:rsidRDefault="00F4069F" w:rsidP="00F4069F">
            <w:pPr>
              <w:shd w:val="clear" w:color="auto" w:fill="E2F7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</w:pPr>
            <w:r w:rsidRPr="00F40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Тағамдану гигиенасы.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Барлық жемістер мен кө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к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өністер ағын суда мұқият жуылуы тиіс. Ет тағамдарының ыстық өңдеуден өтуі қажет.</w:t>
            </w:r>
          </w:p>
          <w:p w:rsidR="00F4069F" w:rsidRPr="00F4069F" w:rsidRDefault="00F4069F" w:rsidP="00F4069F">
            <w:pPr>
              <w:shd w:val="clear" w:color="auto" w:fill="E2F7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</w:pPr>
            <w:r w:rsidRPr="00F40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Жыныстық гигиена.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Жыныс мүшелерін таза ұ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стау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 xml:space="preserve">ға баланы ерте жасынан үйреткен жөн. Жыныс мүшелерін күніне екі рет сабындап жуу және іш киімді күнделікті ауыстыру пайдалы. Кездейсоқ жыныстық қатынастан бойды алыс ұстау венерикалық кеселдердің жұғуынан 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lastRenderedPageBreak/>
              <w:t>сақтандырады.</w:t>
            </w:r>
          </w:p>
          <w:p w:rsidR="00F4069F" w:rsidRPr="00F4069F" w:rsidRDefault="00F4069F" w:rsidP="00F4069F">
            <w:pPr>
              <w:shd w:val="clear" w:color="auto" w:fill="E2F7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</w:pPr>
            <w:r w:rsidRPr="00F40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“Жан гигиенасы” немесе психологиялық гигиена.</w:t>
            </w:r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br/>
              <w:t>Мүмкіндігінше артық стресстен қашқан немесе стресстік жағ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дайлар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ға өз көзқарасыңды өзгерткен дұрыс. Өмірде стрессті толықтай болдырмау мүмкін емес. Босаңсу (релаксация) тәсілдерін игеру көптеген кеселдерді болдырмауға, тән мен жан үйлесімділігі</w:t>
            </w:r>
            <w:proofErr w:type="gramStart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>не қол</w:t>
            </w:r>
            <w:proofErr w:type="gramEnd"/>
            <w:r w:rsidRPr="00F4069F">
              <w:rPr>
                <w:rFonts w:ascii="Times New Roman" w:eastAsia="Times New Roman" w:hAnsi="Times New Roman" w:cs="Times New Roman"/>
                <w:color w:val="000000"/>
                <w:sz w:val="24"/>
                <w:szCs w:val="6"/>
              </w:rPr>
              <w:t xml:space="preserve"> жетуге мүмкіндік береді.</w:t>
            </w:r>
          </w:p>
          <w:p w:rsidR="00F4069F" w:rsidRPr="00F4069F" w:rsidRDefault="00F4069F" w:rsidP="00F4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</w:tr>
    </w:tbl>
    <w:p w:rsidR="008445E5" w:rsidRDefault="008445E5"/>
    <w:sectPr w:rsidR="0084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69F"/>
    <w:rsid w:val="008445E5"/>
    <w:rsid w:val="00F4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06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d-kz.ucoz.com/_pu/7/3479468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komp-21</dc:creator>
  <cp:keywords/>
  <dc:description/>
  <cp:lastModifiedBy>komp-21</cp:lastModifiedBy>
  <cp:revision>3</cp:revision>
  <dcterms:created xsi:type="dcterms:W3CDTF">2018-02-05T08:33:00Z</dcterms:created>
  <dcterms:modified xsi:type="dcterms:W3CDTF">2018-02-05T08:35:00Z</dcterms:modified>
</cp:coreProperties>
</file>