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92" w:rsidRDefault="00341992" w:rsidP="00DE0626">
      <w:pPr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41992" w:rsidRDefault="00341992" w:rsidP="002F357E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по – новому.</w:t>
      </w:r>
    </w:p>
    <w:p w:rsidR="00341992" w:rsidRPr="002F357E" w:rsidRDefault="00341992" w:rsidP="002F357E">
      <w:pPr>
        <w:pStyle w:val="NormalWeb"/>
        <w:shd w:val="clear" w:color="auto" w:fill="FFFFFF"/>
        <w:jc w:val="center"/>
        <w:rPr>
          <w:rFonts w:ascii="Tahoma" w:hAnsi="Tahoma" w:cs="Tahoma"/>
          <w:color w:val="000000"/>
          <w:sz w:val="28"/>
          <w:szCs w:val="28"/>
        </w:rPr>
      </w:pPr>
      <w:r w:rsidRPr="002F357E">
        <w:rPr>
          <w:color w:val="000000"/>
          <w:sz w:val="28"/>
          <w:szCs w:val="28"/>
        </w:rPr>
        <w:t xml:space="preserve">(Размышления учителя </w:t>
      </w:r>
      <w:r>
        <w:rPr>
          <w:color w:val="000000"/>
          <w:sz w:val="28"/>
          <w:szCs w:val="28"/>
        </w:rPr>
        <w:t xml:space="preserve">1 класса </w:t>
      </w:r>
      <w:r w:rsidRPr="002F357E">
        <w:rPr>
          <w:color w:val="000000"/>
          <w:sz w:val="28"/>
          <w:szCs w:val="28"/>
        </w:rPr>
        <w:t>о работе в рамках обновления содержания образования Республики Казахстан)</w:t>
      </w:r>
    </w:p>
    <w:p w:rsidR="00341992" w:rsidRPr="002F357E" w:rsidRDefault="00341992" w:rsidP="0077098C">
      <w:pPr>
        <w:pStyle w:val="NormalWeb"/>
        <w:shd w:val="clear" w:color="auto" w:fill="FFFFFF"/>
        <w:spacing w:before="0" w:beforeAutospacing="0" w:after="0" w:afterAutospacing="0"/>
        <w:ind w:left="-993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Вот и пролетел учебный год для меня и для моих</w:t>
      </w:r>
      <w:r w:rsidRPr="002F357E">
        <w:rPr>
          <w:color w:val="000000"/>
          <w:sz w:val="28"/>
          <w:szCs w:val="28"/>
        </w:rPr>
        <w:t xml:space="preserve"> малышей, которые перешагнули в первый раз порог нашей школы. Может для них он оказался очень трудным? Но у них есть помощники – родители, учителя, на которых они могут всегда положиться. </w:t>
      </w:r>
      <w:r>
        <w:rPr>
          <w:color w:val="000000"/>
          <w:sz w:val="28"/>
          <w:szCs w:val="28"/>
        </w:rPr>
        <w:t>А мне, учителю, в начале года не на кого было положиться, не у кого было спросить, потому что всё было новым, незнакомым. Но  я</w:t>
      </w:r>
      <w:r w:rsidRPr="002F357E">
        <w:rPr>
          <w:color w:val="000000"/>
          <w:sz w:val="28"/>
          <w:szCs w:val="28"/>
        </w:rPr>
        <w:t xml:space="preserve"> вс</w:t>
      </w:r>
      <w:r>
        <w:rPr>
          <w:color w:val="000000"/>
          <w:sz w:val="28"/>
          <w:szCs w:val="28"/>
        </w:rPr>
        <w:t>егда</w:t>
      </w:r>
      <w:r w:rsidRPr="002F357E">
        <w:rPr>
          <w:color w:val="000000"/>
          <w:sz w:val="28"/>
          <w:szCs w:val="28"/>
        </w:rPr>
        <w:t xml:space="preserve"> старалась помочь моим новым друзьям. «Почему друзьям?» – спросите вы. Да, именно друзьям, потому что с первых дней </w:t>
      </w:r>
      <w:r>
        <w:rPr>
          <w:color w:val="000000"/>
          <w:sz w:val="28"/>
          <w:szCs w:val="28"/>
        </w:rPr>
        <w:t>учебы старалась, чтобы эти глазё</w:t>
      </w:r>
      <w:r w:rsidRPr="002F357E">
        <w:rPr>
          <w:color w:val="000000"/>
          <w:sz w:val="28"/>
          <w:szCs w:val="28"/>
        </w:rPr>
        <w:t>нки, доверительно смотрящие на меня, не разочаровались во мне, научились понимать меня, чтобы ребятам было интересно и нескучно.</w:t>
      </w:r>
    </w:p>
    <w:p w:rsidR="00341992" w:rsidRDefault="00341992" w:rsidP="00CB4DF2">
      <w:pPr>
        <w:pStyle w:val="NormalWeb"/>
        <w:shd w:val="clear" w:color="auto" w:fill="FFFFFF"/>
        <w:spacing w:before="0" w:beforeAutospacing="0" w:after="0" w:afterAutospacing="0"/>
        <w:ind w:left="-993" w:firstLine="993"/>
        <w:jc w:val="both"/>
        <w:rPr>
          <w:rFonts w:ascii="Tahoma" w:hAnsi="Tahoma" w:cs="Tahoma"/>
          <w:color w:val="000000"/>
          <w:sz w:val="28"/>
          <w:szCs w:val="28"/>
        </w:rPr>
      </w:pPr>
      <w:r w:rsidRPr="002F357E">
        <w:rPr>
          <w:color w:val="000000"/>
          <w:sz w:val="28"/>
          <w:szCs w:val="28"/>
        </w:rPr>
        <w:t xml:space="preserve">Сначала, для того чтобы иметь четкое представление о предстоящих результатах своего труда, о том, как будут реализовываться мои задумки и планы в классе, я пришла на родительское собрание, </w:t>
      </w:r>
      <w:r>
        <w:rPr>
          <w:color w:val="000000"/>
          <w:sz w:val="28"/>
          <w:szCs w:val="28"/>
        </w:rPr>
        <w:t>где</w:t>
      </w:r>
      <w:r w:rsidRPr="002F357E">
        <w:rPr>
          <w:color w:val="000000"/>
          <w:sz w:val="28"/>
          <w:szCs w:val="28"/>
        </w:rPr>
        <w:t xml:space="preserve"> подробно рассказала родителям о предстоящих </w:t>
      </w:r>
      <w:r>
        <w:rPr>
          <w:color w:val="000000"/>
          <w:sz w:val="28"/>
          <w:szCs w:val="28"/>
        </w:rPr>
        <w:t xml:space="preserve">новшествах в системе обучения  на </w:t>
      </w:r>
      <w:r w:rsidRPr="002F357E">
        <w:rPr>
          <w:color w:val="000000"/>
          <w:sz w:val="28"/>
          <w:szCs w:val="28"/>
        </w:rPr>
        <w:t xml:space="preserve">уроках, о том, как </w:t>
      </w:r>
      <w:r>
        <w:rPr>
          <w:color w:val="000000"/>
          <w:sz w:val="28"/>
          <w:szCs w:val="28"/>
        </w:rPr>
        <w:t xml:space="preserve">это будет </w:t>
      </w:r>
      <w:r w:rsidRPr="002F35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- новому. </w:t>
      </w:r>
      <w:r w:rsidRPr="002F357E">
        <w:rPr>
          <w:color w:val="000000"/>
          <w:sz w:val="28"/>
          <w:szCs w:val="28"/>
        </w:rPr>
        <w:t>Были родители, которые сетовали, что</w:t>
      </w:r>
      <w:r>
        <w:rPr>
          <w:color w:val="000000"/>
          <w:sz w:val="28"/>
          <w:szCs w:val="28"/>
        </w:rPr>
        <w:t xml:space="preserve"> по обновлённой программе их детям будет очень сложно усваивать учебный материал</w:t>
      </w:r>
      <w:r w:rsidRPr="002F357E">
        <w:rPr>
          <w:color w:val="000000"/>
          <w:sz w:val="28"/>
          <w:szCs w:val="28"/>
        </w:rPr>
        <w:t xml:space="preserve">, но большинство приняли нововведение с энтузиазмом. Заверили, что будут оказывать поддержку своим детям в </w:t>
      </w:r>
      <w:r>
        <w:rPr>
          <w:color w:val="000000"/>
          <w:sz w:val="28"/>
          <w:szCs w:val="28"/>
        </w:rPr>
        <w:t>обучении</w:t>
      </w:r>
      <w:r w:rsidRPr="002F357E">
        <w:rPr>
          <w:color w:val="000000"/>
          <w:sz w:val="28"/>
          <w:szCs w:val="28"/>
        </w:rPr>
        <w:t>.</w:t>
      </w:r>
    </w:p>
    <w:p w:rsidR="00341992" w:rsidRPr="001C30B5" w:rsidRDefault="00341992" w:rsidP="00CB4DF2">
      <w:pPr>
        <w:pStyle w:val="NormalWeb"/>
        <w:shd w:val="clear" w:color="auto" w:fill="FFFFFF"/>
        <w:spacing w:before="0" w:beforeAutospacing="0" w:after="0" w:afterAutospacing="0"/>
        <w:ind w:left="-993" w:firstLine="993"/>
        <w:jc w:val="both"/>
        <w:rPr>
          <w:rFonts w:ascii="Tahoma" w:hAnsi="Tahoma" w:cs="Tahoma"/>
          <w:color w:val="000000"/>
          <w:sz w:val="28"/>
          <w:szCs w:val="28"/>
        </w:rPr>
      </w:pPr>
      <w:r w:rsidRPr="002F357E">
        <w:rPr>
          <w:color w:val="000000"/>
          <w:sz w:val="28"/>
          <w:szCs w:val="28"/>
        </w:rPr>
        <w:t>На протяжении своей педагогической деятельности беру за основу высказывание ученого-педагога М.Н.Скаткина: «Урок — это ступенька лестницы, ведущей к более широким педагогическим целям и за</w:t>
      </w:r>
      <w:r>
        <w:rPr>
          <w:color w:val="000000"/>
          <w:sz w:val="28"/>
          <w:szCs w:val="28"/>
        </w:rPr>
        <w:t xml:space="preserve">дачам целостной темы программы». </w:t>
      </w:r>
      <w:r w:rsidRPr="002F357E">
        <w:rPr>
          <w:color w:val="000000"/>
          <w:sz w:val="28"/>
          <w:szCs w:val="28"/>
        </w:rPr>
        <w:t xml:space="preserve">Готовясь к уроку, </w:t>
      </w:r>
      <w:r>
        <w:rPr>
          <w:color w:val="000000"/>
          <w:sz w:val="28"/>
          <w:szCs w:val="28"/>
        </w:rPr>
        <w:t>я ставила перед собой такие вопросы как:  н</w:t>
      </w:r>
      <w:r w:rsidRPr="002F357E">
        <w:rPr>
          <w:color w:val="000000"/>
          <w:sz w:val="28"/>
          <w:szCs w:val="28"/>
        </w:rPr>
        <w:t>а что я буду опираться из предыдущих уроков? Какие новые кирпичики буду добавлять к ранее положенным? Как</w:t>
      </w:r>
      <w:r>
        <w:rPr>
          <w:color w:val="000000"/>
          <w:sz w:val="28"/>
          <w:szCs w:val="28"/>
        </w:rPr>
        <w:t xml:space="preserve"> я</w:t>
      </w:r>
      <w:r w:rsidRPr="002F357E">
        <w:rPr>
          <w:color w:val="000000"/>
          <w:sz w:val="28"/>
          <w:szCs w:val="28"/>
        </w:rPr>
        <w:t xml:space="preserve"> буду ухаживать за ранее посеянными семенами знаний? Что мне надо сделать сегодня, чтобы подготовить почву для будущих посевов, для полу</w:t>
      </w:r>
      <w:r>
        <w:rPr>
          <w:color w:val="000000"/>
          <w:sz w:val="28"/>
          <w:szCs w:val="28"/>
        </w:rPr>
        <w:t xml:space="preserve">чения будущего высокого урожая? </w:t>
      </w:r>
      <w:r w:rsidRPr="002F357E">
        <w:rPr>
          <w:color w:val="000000"/>
          <w:sz w:val="28"/>
          <w:szCs w:val="28"/>
        </w:rPr>
        <w:t xml:space="preserve"> Поэтому, </w:t>
      </w:r>
      <w:r>
        <w:rPr>
          <w:color w:val="000000"/>
          <w:sz w:val="28"/>
          <w:szCs w:val="28"/>
        </w:rPr>
        <w:t>пришла к</w:t>
      </w:r>
      <w:r w:rsidRPr="002F357E">
        <w:rPr>
          <w:color w:val="000000"/>
          <w:sz w:val="28"/>
          <w:szCs w:val="28"/>
        </w:rPr>
        <w:t xml:space="preserve"> вывод</w:t>
      </w:r>
      <w:r>
        <w:rPr>
          <w:color w:val="000000"/>
          <w:sz w:val="28"/>
          <w:szCs w:val="28"/>
        </w:rPr>
        <w:t>у</w:t>
      </w:r>
      <w:r w:rsidRPr="002F357E">
        <w:rPr>
          <w:color w:val="000000"/>
          <w:sz w:val="28"/>
          <w:szCs w:val="28"/>
        </w:rPr>
        <w:t xml:space="preserve">, что главной задачей начального обучения является вооружение учащихся общеучебными навыками и умениями — чтению, письму, слушанию, говорению, умению участвовать в беседе, вести наблюдения, делать выводы, выражать их в словесной форме. </w:t>
      </w:r>
      <w:r>
        <w:rPr>
          <w:color w:val="000000"/>
          <w:sz w:val="28"/>
          <w:szCs w:val="28"/>
        </w:rPr>
        <w:t>Уроки старалась проводить разнообразно и интересно, в зависимости</w:t>
      </w:r>
      <w:r w:rsidRPr="002F357E">
        <w:rPr>
          <w:color w:val="000000"/>
          <w:sz w:val="28"/>
          <w:szCs w:val="28"/>
        </w:rPr>
        <w:t xml:space="preserve"> от целей и задач конкретных уроков. Но для каждого урока характерно присутствие основных видов работы: беседа по картинке, анализ звуковой структуры слов, чтение текста, беседа по прочитанному, списывание, развитие диалогической речи. Я считаю, что каждый урок является отдельным звеном во взаимосвязанной цепи обучения и воспитания, и от его содержания, формы п</w:t>
      </w:r>
      <w:r>
        <w:rPr>
          <w:color w:val="000000"/>
          <w:sz w:val="28"/>
          <w:szCs w:val="28"/>
        </w:rPr>
        <w:t>одачи</w:t>
      </w:r>
      <w:r w:rsidRPr="002F357E">
        <w:rPr>
          <w:color w:val="000000"/>
          <w:sz w:val="28"/>
          <w:szCs w:val="28"/>
        </w:rPr>
        <w:t xml:space="preserve"> материала зависит качество всего педагогического процесса.</w:t>
      </w:r>
    </w:p>
    <w:p w:rsidR="00341992" w:rsidRDefault="00341992" w:rsidP="0077098C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мой взгляд, перемены в образовании необходимы.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Работая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обновлённой программе,  я смогла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оживить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свои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каждое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моё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задание заигра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яркими крас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ками, а самое главное ученикам стало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интересно,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они с огромным желанием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риходили ко мне на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урок. Самое глав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ное - перемены необходимы детям и это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требование времени.</w:t>
      </w:r>
    </w:p>
    <w:p w:rsidR="00341992" w:rsidRDefault="00341992" w:rsidP="00CB4DF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A65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237.75pt;height:169.5pt;visibility:visible">
            <v:imagedata r:id="rId5" o:title="" cropright="10209f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7A65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7" o:spid="_x0000_i1026" type="#_x0000_t75" style="width:230.25pt;height:168pt;visibility:visible">
            <v:imagedata r:id="rId6" o:title="" cropleft="4756f" cropright="10816f"/>
          </v:shape>
        </w:pict>
      </w:r>
    </w:p>
    <w:p w:rsidR="00341992" w:rsidRPr="00823F10" w:rsidRDefault="00341992" w:rsidP="0077098C">
      <w:pPr>
        <w:tabs>
          <w:tab w:val="left" w:pos="535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3F1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Урок обучения грамоте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Урок математики</w:t>
      </w:r>
    </w:p>
    <w:p w:rsidR="00341992" w:rsidRPr="00823F10" w:rsidRDefault="00341992" w:rsidP="0077098C">
      <w:pPr>
        <w:tabs>
          <w:tab w:val="center" w:pos="4748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823F1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«Звуки»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                              Тема «Комбинирование предметов»</w:t>
      </w:r>
    </w:p>
    <w:p w:rsidR="00341992" w:rsidRDefault="00341992" w:rsidP="0077098C">
      <w:pPr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многих возникает вопрос, что дает нам обновленная программа? Зачем она нужна нам? Я хочу с твердостью заявить, что изменения необходимы. Обновленная программа даст нам: во-первых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изменившихся,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креативных и творческих учителей; во-вторых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критически мыслящих учеников; в-третьих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интересный и неповторимый учебный процесс.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нового образования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воспитать 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аких людей, которые с легкостью  </w:t>
      </w: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смогут использовать свои знания в жизни. </w:t>
      </w:r>
    </w:p>
    <w:p w:rsidR="00341992" w:rsidRDefault="00341992" w:rsidP="0077098C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A65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8" o:spid="_x0000_i1027" type="#_x0000_t75" style="width:220.5pt;height:151.5pt;visibility:visible">
            <v:imagedata r:id="rId7" o:title="" croptop="6401f" cropleft="3502f" cropright="8614f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7A65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9" o:spid="_x0000_i1028" type="#_x0000_t75" style="width:242.25pt;height:145.5pt;visibility:visible">
            <v:imagedata r:id="rId8" o:title=""/>
          </v:shape>
        </w:pict>
      </w:r>
    </w:p>
    <w:p w:rsidR="00341992" w:rsidRDefault="00341992" w:rsidP="004A6A2E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</w:t>
      </w:r>
      <w:r w:rsidRPr="002C17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Урок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2C17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математики</w:t>
      </w:r>
    </w:p>
    <w:p w:rsidR="00341992" w:rsidRPr="0077098C" w:rsidRDefault="00341992" w:rsidP="004A6A2E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17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«Замкнутые геометрические фигуры»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«Измерение предметов»</w:t>
      </w:r>
    </w:p>
    <w:p w:rsidR="00341992" w:rsidRDefault="00341992" w:rsidP="00CB4DF2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F35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эт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ом у</w:t>
      </w:r>
      <w:r w:rsidRPr="00DE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пор делается </w:t>
      </w:r>
      <w:r w:rsidRPr="004453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функциональную грамотность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учащихся. 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Виды функциональной грамотности, которые оцениваются в рамках внешней оценки учебных достижен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ий учащихся: грамотность чтения, 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математическая грамотность,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естественно - научная грамотность.</w:t>
      </w:r>
    </w:p>
    <w:p w:rsidR="00341992" w:rsidRDefault="00341992" w:rsidP="00CB4DF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раньше по традиционной методике преподавания я строила уроки по принципу «Я говорю – ты слушаешь», то теперь в рамках</w:t>
      </w:r>
      <w:r w:rsidRPr="002C172C">
        <w:rPr>
          <w:color w:val="000000"/>
          <w:sz w:val="28"/>
          <w:szCs w:val="28"/>
        </w:rPr>
        <w:t xml:space="preserve"> </w:t>
      </w:r>
      <w:r w:rsidRPr="002C172C">
        <w:rPr>
          <w:rFonts w:ascii="Times New Roman" w:hAnsi="Times New Roman" w:cs="Times New Roman"/>
          <w:color w:val="000000"/>
          <w:sz w:val="28"/>
          <w:szCs w:val="28"/>
        </w:rPr>
        <w:t>обновления содержания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72C">
        <w:rPr>
          <w:rFonts w:ascii="Times New Roman" w:hAnsi="Times New Roman" w:cs="Times New Roman"/>
          <w:sz w:val="28"/>
          <w:szCs w:val="28"/>
        </w:rPr>
        <w:t xml:space="preserve"> я, как учитель, ученикам стараюсь давать  знания не  в готовом виде, а</w:t>
      </w:r>
      <w:r>
        <w:rPr>
          <w:rFonts w:ascii="Times New Roman" w:hAnsi="Times New Roman" w:cs="Times New Roman"/>
          <w:sz w:val="28"/>
          <w:szCs w:val="28"/>
        </w:rPr>
        <w:t xml:space="preserve"> они сами самостоятельно   добывают их в процессе обучения. А также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дной из отличительных особенностей обновленных программ является то, что средством интеграции предметов, разделов, тем, а также осуществления межпредметных связей служат сквозные темы. Они органично вплетены в содержание всех предметов и в систему долгосрочного и среднесрочного планирования. Поэтому при подгото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вке краткосрочного плана к уроку я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соблюда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 систему сквозных тем и учитывала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их при составлении заданий и организации деятельности учащихся на уроке. Сквозные темы 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классе распределены по две в каждой четверти, на каждую из них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было отведено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одинаковое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количество часов.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1 четверти – это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обо мне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Моя школа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  во 2 четверти -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Моя семья и друзья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Мир вокруг нас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в 3 четверти -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Путешествие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Традиции и фольклор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в 4 четверти-«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Еда и напитки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D977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здоровом теле – здоровый дух!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 Всего 8 сквозных тем. Исключение – по математике нет сквозных тем. А весь учебный материал разделен на 5 разделов: «Числа и величины», «Элементы алгебры», «Элементы геометрии», «Множества. Элементы логики», «Математическое моделирование».  По обновлённой программе в</w:t>
      </w:r>
      <w:r w:rsidRPr="007969D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 классе был введён новый  учебный предмет «Естествознание. 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 xml:space="preserve">Он </w:t>
      </w:r>
      <w:r w:rsidRPr="007969D9">
        <w:rPr>
          <w:rFonts w:ascii="Times New Roman" w:hAnsi="Times New Roman" w:cs="Times New Roman"/>
          <w:color w:val="231F20"/>
          <w:spacing w:val="-6"/>
          <w:sz w:val="28"/>
          <w:szCs w:val="28"/>
        </w:rPr>
        <w:t>г</w:t>
      </w:r>
      <w:r w:rsidRPr="007969D9">
        <w:rPr>
          <w:rFonts w:ascii="Times New Roman" w:hAnsi="Times New Roman" w:cs="Times New Roman"/>
          <w:color w:val="231F20"/>
          <w:spacing w:val="-4"/>
          <w:sz w:val="28"/>
          <w:szCs w:val="28"/>
        </w:rPr>
        <w:t>от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овит учащи</w:t>
      </w:r>
      <w:r w:rsidRPr="007969D9">
        <w:rPr>
          <w:rFonts w:ascii="Times New Roman" w:hAnsi="Times New Roman" w:cs="Times New Roman"/>
          <w:color w:val="231F20"/>
          <w:spacing w:val="-7"/>
          <w:sz w:val="28"/>
          <w:szCs w:val="28"/>
        </w:rPr>
        <w:t>х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ся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н</w:t>
      </w:r>
      <w:r w:rsidRPr="007969D9">
        <w:rPr>
          <w:rFonts w:ascii="Times New Roman" w:hAnsi="Times New Roman" w:cs="Times New Roman"/>
          <w:color w:val="231F20"/>
          <w:spacing w:val="-10"/>
          <w:sz w:val="28"/>
          <w:szCs w:val="28"/>
        </w:rPr>
        <w:t>а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ч</w:t>
      </w:r>
      <w:r w:rsidRPr="007969D9">
        <w:rPr>
          <w:rFonts w:ascii="Times New Roman" w:hAnsi="Times New Roman" w:cs="Times New Roman"/>
          <w:color w:val="231F20"/>
          <w:spacing w:val="2"/>
          <w:sz w:val="28"/>
          <w:szCs w:val="28"/>
        </w:rPr>
        <w:t>а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льных классов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к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д</w:t>
      </w:r>
      <w:r w:rsidRPr="007969D9">
        <w:rPr>
          <w:rFonts w:ascii="Times New Roman" w:hAnsi="Times New Roman" w:cs="Times New Roman"/>
          <w:color w:val="231F20"/>
          <w:spacing w:val="2"/>
          <w:sz w:val="28"/>
          <w:szCs w:val="28"/>
        </w:rPr>
        <w:t>а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льнейшим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иссл</w:t>
      </w:r>
      <w:r w:rsidRPr="007969D9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7969D9">
        <w:rPr>
          <w:rFonts w:ascii="Times New Roman" w:hAnsi="Times New Roman" w:cs="Times New Roman"/>
          <w:color w:val="231F20"/>
          <w:spacing w:val="-4"/>
          <w:sz w:val="28"/>
          <w:szCs w:val="28"/>
        </w:rPr>
        <w:t>в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аниям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7969D9">
        <w:rPr>
          <w:rFonts w:ascii="Times New Roman" w:hAnsi="Times New Roman" w:cs="Times New Roman"/>
          <w:color w:val="231F20"/>
          <w:spacing w:val="-7"/>
          <w:sz w:val="28"/>
          <w:szCs w:val="28"/>
        </w:rPr>
        <w:t>б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ласти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би</w:t>
      </w:r>
      <w:r w:rsidRPr="007969D9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логии,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химии,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физики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в с</w:t>
      </w:r>
      <w:r w:rsidRPr="007969D9">
        <w:rPr>
          <w:rFonts w:ascii="Times New Roman" w:hAnsi="Times New Roman" w:cs="Times New Roman"/>
          <w:color w:val="231F20"/>
          <w:spacing w:val="2"/>
          <w:sz w:val="28"/>
          <w:szCs w:val="28"/>
        </w:rPr>
        <w:t>т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арших клас</w:t>
      </w:r>
      <w:r w:rsidRPr="007969D9">
        <w:rPr>
          <w:rFonts w:ascii="Times New Roman" w:hAnsi="Times New Roman" w:cs="Times New Roman"/>
          <w:color w:val="231F20"/>
          <w:spacing w:val="2"/>
          <w:sz w:val="28"/>
          <w:szCs w:val="28"/>
        </w:rPr>
        <w:t>с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>ах и высших учебных за</w:t>
      </w:r>
      <w:r w:rsidRPr="007969D9">
        <w:rPr>
          <w:rFonts w:ascii="Times New Roman" w:hAnsi="Times New Roman" w:cs="Times New Roman"/>
          <w:color w:val="231F20"/>
          <w:spacing w:val="-2"/>
          <w:sz w:val="28"/>
          <w:szCs w:val="28"/>
        </w:rPr>
        <w:t>в</w:t>
      </w:r>
      <w:r w:rsidRPr="007969D9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7969D9">
        <w:rPr>
          <w:rFonts w:ascii="Times New Roman" w:hAnsi="Times New Roman" w:cs="Times New Roman"/>
          <w:color w:val="231F20"/>
          <w:sz w:val="28"/>
          <w:szCs w:val="28"/>
        </w:rPr>
        <w:t xml:space="preserve">дениях, </w:t>
      </w:r>
      <w:r w:rsidRPr="007969D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также закладывает основы исследовательских навыков, важных для любой отрасли знаний.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Ещё одной важной стороной обновленной программы является то, что с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B77A67">
        <w:rPr>
          <w:rFonts w:ascii="Times New Roman" w:hAnsi="Times New Roman" w:cs="Times New Roman"/>
          <w:sz w:val="28"/>
          <w:szCs w:val="28"/>
        </w:rPr>
        <w:t>у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кт</w:t>
      </w:r>
      <w:r w:rsidRPr="00B77A67">
        <w:rPr>
          <w:rFonts w:ascii="Times New Roman" w:hAnsi="Times New Roman" w:cs="Times New Roman"/>
          <w:sz w:val="28"/>
          <w:szCs w:val="28"/>
        </w:rPr>
        <w:t>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обра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ч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я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ляе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B77A67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спир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Учащи</w:t>
      </w:r>
      <w:r w:rsidRPr="00B77A67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т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б</w:t>
      </w:r>
      <w:r w:rsidRPr="00B77A67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ч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клас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B77A67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</w:t>
      </w:r>
      <w:r w:rsidRPr="00B77A6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степенно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клас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B77A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клас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B77A6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разви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ю</w:t>
      </w:r>
      <w:r w:rsidRPr="00B77A6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 xml:space="preserve">те 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B77A6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кл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ю</w:t>
      </w:r>
      <w:r w:rsidRPr="00B77A67">
        <w:rPr>
          <w:rFonts w:ascii="Times New Roman" w:hAnsi="Times New Roman" w:cs="Times New Roman"/>
          <w:sz w:val="28"/>
          <w:szCs w:val="28"/>
        </w:rPr>
        <w:t>чевые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онкретным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те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77A67">
        <w:rPr>
          <w:rFonts w:ascii="Times New Roman" w:hAnsi="Times New Roman" w:cs="Times New Roman"/>
          <w:sz w:val="28"/>
          <w:szCs w:val="28"/>
        </w:rPr>
        <w:t>ам.</w:t>
      </w:r>
    </w:p>
    <w:p w:rsidR="00341992" w:rsidRPr="00D011FF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</w:t>
      </w:r>
      <w:r w:rsidRPr="002E26A4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2E26A4">
        <w:rPr>
          <w:rFonts w:ascii="Times New Roman" w:hAnsi="Times New Roman" w:cs="Times New Roman"/>
          <w:sz w:val="28"/>
          <w:szCs w:val="28"/>
        </w:rPr>
        <w:t>ак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2E26A4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E26A4">
        <w:rPr>
          <w:rFonts w:ascii="Times New Roman" w:hAnsi="Times New Roman" w:cs="Times New Roman"/>
          <w:sz w:val="28"/>
          <w:szCs w:val="28"/>
        </w:rPr>
        <w:t>ажна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с</w:t>
      </w:r>
      <w:r w:rsidRPr="002E26A4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2E26A4">
        <w:rPr>
          <w:rFonts w:ascii="Times New Roman" w:hAnsi="Times New Roman" w:cs="Times New Roman"/>
          <w:sz w:val="28"/>
          <w:szCs w:val="28"/>
        </w:rPr>
        <w:t>р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2E26A4">
        <w:rPr>
          <w:rFonts w:ascii="Times New Roman" w:hAnsi="Times New Roman" w:cs="Times New Roman"/>
          <w:sz w:val="28"/>
          <w:szCs w:val="28"/>
        </w:rPr>
        <w:t xml:space="preserve">тегия оценки. </w:t>
      </w:r>
      <w:r w:rsidRPr="002E26A4">
        <w:rPr>
          <w:rFonts w:ascii="Times New Roman" w:hAnsi="Times New Roman" w:cs="Times New Roman"/>
          <w:spacing w:val="-29"/>
          <w:sz w:val="28"/>
          <w:szCs w:val="28"/>
        </w:rPr>
        <w:t>У</w:t>
      </w:r>
      <w:r w:rsidRPr="002E26A4">
        <w:rPr>
          <w:rFonts w:ascii="Times New Roman" w:hAnsi="Times New Roman" w:cs="Times New Roman"/>
          <w:sz w:val="28"/>
          <w:szCs w:val="28"/>
        </w:rPr>
        <w:t>спе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E26A4">
        <w:rPr>
          <w:rFonts w:ascii="Times New Roman" w:hAnsi="Times New Roman" w:cs="Times New Roman"/>
          <w:sz w:val="28"/>
          <w:szCs w:val="28"/>
        </w:rPr>
        <w:t>ае</w:t>
      </w:r>
      <w:r w:rsidRPr="002E26A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2E26A4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сть учащи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х</w:t>
      </w:r>
      <w:r w:rsidRPr="002E26A4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оценивалось мной двумя </w:t>
      </w:r>
      <w:r w:rsidRPr="002E26A4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сновными сп</w:t>
      </w:r>
      <w:r w:rsidRPr="002E26A4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собами: фо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2E26A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2E26A4">
        <w:rPr>
          <w:rFonts w:ascii="Times New Roman" w:hAnsi="Times New Roman" w:cs="Times New Roman"/>
          <w:sz w:val="28"/>
          <w:szCs w:val="28"/>
        </w:rPr>
        <w:t>тивн</w:t>
      </w:r>
      <w:r w:rsidRPr="002E26A4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е оцени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E26A4">
        <w:rPr>
          <w:rFonts w:ascii="Times New Roman" w:hAnsi="Times New Roman" w:cs="Times New Roman"/>
          <w:sz w:val="28"/>
          <w:szCs w:val="28"/>
        </w:rPr>
        <w:t xml:space="preserve">ание и 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су</w:t>
      </w:r>
      <w:r w:rsidRPr="002E26A4">
        <w:rPr>
          <w:rFonts w:ascii="Times New Roman" w:hAnsi="Times New Roman" w:cs="Times New Roman"/>
          <w:sz w:val="28"/>
          <w:szCs w:val="28"/>
        </w:rPr>
        <w:t>м</w:t>
      </w:r>
      <w:r w:rsidRPr="002E26A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2E26A4">
        <w:rPr>
          <w:rFonts w:ascii="Times New Roman" w:hAnsi="Times New Roman" w:cs="Times New Roman"/>
          <w:sz w:val="28"/>
          <w:szCs w:val="28"/>
        </w:rPr>
        <w:t>тивн</w:t>
      </w:r>
      <w:r w:rsidRPr="002E26A4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е оцени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2E26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2E26A4">
        <w:rPr>
          <w:rFonts w:ascii="Times New Roman" w:hAnsi="Times New Roman" w:cs="Times New Roman"/>
          <w:sz w:val="28"/>
          <w:szCs w:val="28"/>
        </w:rPr>
        <w:t>применя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ла такое оценивание </w:t>
      </w:r>
      <w:r w:rsidRPr="002E26A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E26A4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2E26A4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пр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2E26A4">
        <w:rPr>
          <w:rFonts w:ascii="Times New Roman" w:hAnsi="Times New Roman" w:cs="Times New Roman"/>
          <w:sz w:val="28"/>
          <w:szCs w:val="28"/>
        </w:rPr>
        <w:t>дме</w:t>
      </w:r>
      <w:r w:rsidRPr="002E26A4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2E26A4">
        <w:rPr>
          <w:rFonts w:ascii="Times New Roman" w:hAnsi="Times New Roman" w:cs="Times New Roman"/>
          <w:sz w:val="28"/>
          <w:szCs w:val="28"/>
        </w:rPr>
        <w:t>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дна</w:t>
      </w:r>
      <w:r w:rsidRPr="002E26A4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2E26A4">
        <w:rPr>
          <w:rFonts w:ascii="Times New Roman" w:hAnsi="Times New Roman" w:cs="Times New Roman"/>
          <w:sz w:val="28"/>
          <w:szCs w:val="28"/>
        </w:rPr>
        <w:t>о п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д</w:t>
      </w:r>
      <w:r w:rsidRPr="002E26A4">
        <w:rPr>
          <w:rFonts w:ascii="Times New Roman" w:hAnsi="Times New Roman" w:cs="Times New Roman"/>
          <w:spacing w:val="-10"/>
          <w:sz w:val="28"/>
          <w:szCs w:val="28"/>
        </w:rPr>
        <w:t>х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2E26A4">
        <w:rPr>
          <w:rFonts w:ascii="Times New Roman" w:hAnsi="Times New Roman" w:cs="Times New Roman"/>
          <w:sz w:val="28"/>
          <w:szCs w:val="28"/>
        </w:rPr>
        <w:t>оцени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2E26A4">
        <w:rPr>
          <w:rFonts w:ascii="Times New Roman" w:hAnsi="Times New Roman" w:cs="Times New Roman"/>
          <w:sz w:val="28"/>
          <w:szCs w:val="28"/>
        </w:rPr>
        <w:t>анию</w:t>
      </w:r>
      <w:r>
        <w:rPr>
          <w:rFonts w:ascii="Times New Roman" w:hAnsi="Times New Roman" w:cs="Times New Roman"/>
          <w:sz w:val="28"/>
          <w:szCs w:val="28"/>
        </w:rPr>
        <w:t xml:space="preserve"> отличались </w:t>
      </w:r>
      <w:r w:rsidRPr="002E26A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зависим</w:t>
      </w:r>
      <w:r w:rsidRPr="002E26A4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с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2E26A4">
        <w:rPr>
          <w:rFonts w:ascii="Times New Roman" w:hAnsi="Times New Roman" w:cs="Times New Roman"/>
          <w:sz w:val="28"/>
          <w:szCs w:val="28"/>
        </w:rPr>
        <w:t>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вида.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формативного и суммативного оценивания я осуществляла  обратную связь с родителями. </w:t>
      </w:r>
      <w:r w:rsidRPr="002E26A4">
        <w:rPr>
          <w:rFonts w:ascii="Times New Roman" w:hAnsi="Times New Roman" w:cs="Times New Roman"/>
          <w:sz w:val="28"/>
          <w:szCs w:val="28"/>
        </w:rPr>
        <w:t>Формативное оценивание про</w:t>
      </w:r>
      <w:r w:rsidRPr="002E26A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E26A4">
        <w:rPr>
          <w:rFonts w:ascii="Times New Roman" w:hAnsi="Times New Roman" w:cs="Times New Roman"/>
          <w:spacing w:val="-7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дила  </w:t>
      </w:r>
      <w:r w:rsidRPr="002E26A4">
        <w:rPr>
          <w:rFonts w:ascii="Times New Roman" w:hAnsi="Times New Roman" w:cs="Times New Roman"/>
          <w:sz w:val="28"/>
          <w:szCs w:val="28"/>
        </w:rPr>
        <w:t>непрерывно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т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его учебного года</w:t>
      </w:r>
      <w:r w:rsidRPr="002E26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2E26A4">
        <w:rPr>
          <w:rFonts w:ascii="Times New Roman" w:hAnsi="Times New Roman" w:cs="Times New Roman"/>
          <w:sz w:val="28"/>
          <w:szCs w:val="28"/>
        </w:rPr>
        <w:t>не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тъемлемую часть </w:t>
      </w:r>
      <w:r w:rsidRPr="002E26A4">
        <w:rPr>
          <w:rFonts w:ascii="Times New Roman" w:hAnsi="Times New Roman" w:cs="Times New Roman"/>
          <w:sz w:val="28"/>
          <w:szCs w:val="28"/>
        </w:rPr>
        <w:t>е</w:t>
      </w:r>
      <w:r w:rsidRPr="002E26A4">
        <w:rPr>
          <w:rFonts w:ascii="Times New Roman" w:hAnsi="Times New Roman" w:cs="Times New Roman"/>
          <w:spacing w:val="-4"/>
          <w:sz w:val="28"/>
          <w:szCs w:val="28"/>
        </w:rPr>
        <w:t>же</w:t>
      </w:r>
      <w:r w:rsidRPr="002E26A4">
        <w:rPr>
          <w:rFonts w:ascii="Times New Roman" w:hAnsi="Times New Roman" w:cs="Times New Roman"/>
          <w:sz w:val="28"/>
          <w:szCs w:val="28"/>
        </w:rPr>
        <w:t>дневно</w:t>
      </w:r>
      <w:r w:rsidRPr="002E26A4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2E26A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6A4">
        <w:rPr>
          <w:rFonts w:ascii="Times New Roman" w:hAnsi="Times New Roman" w:cs="Times New Roman"/>
          <w:sz w:val="28"/>
          <w:szCs w:val="28"/>
        </w:rPr>
        <w:t>проц</w:t>
      </w:r>
      <w:r w:rsidRPr="002E26A4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2E26A4">
        <w:rPr>
          <w:rFonts w:ascii="Times New Roman" w:hAnsi="Times New Roman" w:cs="Times New Roman"/>
          <w:sz w:val="28"/>
          <w:szCs w:val="28"/>
        </w:rPr>
        <w:t>с</w:t>
      </w:r>
      <w:r w:rsidRPr="002E26A4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2E26A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преп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да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б</w:t>
      </w:r>
      <w:r w:rsidRPr="00B77A67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7A67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вид оцени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поз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ил  </w:t>
      </w:r>
      <w:r w:rsidRPr="00B77A67">
        <w:rPr>
          <w:rFonts w:ascii="Times New Roman" w:hAnsi="Times New Roman" w:cs="Times New Roman"/>
          <w:sz w:val="28"/>
          <w:szCs w:val="28"/>
        </w:rPr>
        <w:t>учащимся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нас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ль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вып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77A67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 пери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 w:rsidRPr="00B77A67">
        <w:rPr>
          <w:rFonts w:ascii="Times New Roman" w:hAnsi="Times New Roman" w:cs="Times New Roman"/>
          <w:spacing w:val="-5"/>
          <w:sz w:val="28"/>
          <w:szCs w:val="28"/>
        </w:rPr>
        <w:t>з</w:t>
      </w:r>
      <w:r w:rsidRPr="00B77A67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тери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мне, учителю, </w:t>
      </w:r>
      <w:r w:rsidRPr="00B77A67">
        <w:rPr>
          <w:rFonts w:ascii="Times New Roman" w:hAnsi="Times New Roman" w:cs="Times New Roman"/>
          <w:sz w:val="28"/>
          <w:szCs w:val="28"/>
        </w:rPr>
        <w:t>с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орре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тиро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проц</w:t>
      </w:r>
      <w:r w:rsidRPr="00B77A67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преп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да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опр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делить уро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ень успе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аем</w:t>
      </w:r>
      <w:r w:rsidRPr="00B77A67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сти учащи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х</w:t>
      </w:r>
      <w:r w:rsidRPr="00B77A67">
        <w:rPr>
          <w:rFonts w:ascii="Times New Roman" w:hAnsi="Times New Roman" w:cs="Times New Roman"/>
          <w:sz w:val="28"/>
          <w:szCs w:val="28"/>
        </w:rPr>
        <w:t>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B96">
        <w:rPr>
          <w:rFonts w:ascii="Times New Roman" w:hAnsi="Times New Roman" w:cs="Times New Roman"/>
          <w:sz w:val="28"/>
          <w:szCs w:val="28"/>
          <w:lang w:eastAsia="ru-RU"/>
        </w:rPr>
        <w:t xml:space="preserve">При формативном оценивании обучающийся имеет право на ошибку и ее исправление. </w:t>
      </w:r>
      <w:r>
        <w:rPr>
          <w:rFonts w:ascii="Times New Roman" w:hAnsi="Times New Roman" w:cs="Times New Roman"/>
          <w:sz w:val="28"/>
          <w:szCs w:val="28"/>
        </w:rPr>
        <w:t xml:space="preserve">Для того чтобы сделать процесс формативного оценивания эффективным, я использовала  задания, предложенные в сборниках, рекомендованные НИШ. Чтобы создать ситуацию успеха для учащихся с низкой учебной мотивацией,  формативные задания по обучению грамоте и математике я составляла  самостоятельно. При этом я ставила цели обучения, опираясь на учебный план,  определяла  уровень мыслительных навыков (по таксономии Блума: знание  и понимание, применение, анализ,  синтез), ставила  критерий оценивания и указывала дескрипторы. В методическом руководстве не сказано, сколько конкретно нужно проводить  формативного оценивания. Я же проводила их в конце изучения темы для того, чтобы понять усвоен материал детьми  или нет. Большие затруднения при  ходе проведения формативного оценивания были в 1 четверти. Задания предполагали чтение и выполнение их самими учащимися. Но так как дети не были подготовлены, плохо читали и не понимали смысл прочитанного, то и, конечно, правильно выполнить задания они не могли. Это было видно, когда были собраны работы учащихся. Сама программа обновленного обучения предполагает, что в 1 класс дети должны прийти уже читающие, знающие счёт чисел в пределах 10. </w:t>
      </w:r>
    </w:p>
    <w:p w:rsidR="00341992" w:rsidRDefault="00341992" w:rsidP="0077098C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Одной из форм формативного оценивания являются устные поощрения учителя такие как  «У тебя неплохо получается!», «Старайся, ты можешь лучше!» и т.д.  На уроках  я активно использовала и другие  виды формативного оценивания,  как «Светофор», «Дерево успеха», «Лестница», «Смайлики» и т.д. И при этом использовала </w:t>
      </w:r>
      <w:r w:rsidRPr="00F05B4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05B40">
        <w:rPr>
          <w:rFonts w:ascii="Times New Roman" w:hAnsi="Times New Roman" w:cs="Times New Roman"/>
          <w:sz w:val="28"/>
          <w:szCs w:val="28"/>
        </w:rPr>
        <w:t xml:space="preserve"> на разных этапах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F05B40">
        <w:rPr>
          <w:rFonts w:ascii="Times New Roman" w:hAnsi="Times New Roman" w:cs="Times New Roman"/>
          <w:sz w:val="28"/>
          <w:szCs w:val="28"/>
        </w:rPr>
        <w:t xml:space="preserve"> как в процессе объяснения темы, выполнения заданий, так и во время предоставления обратной связи обучающимся. </w:t>
      </w:r>
      <w:r>
        <w:rPr>
          <w:rFonts w:ascii="Times New Roman" w:hAnsi="Times New Roman" w:cs="Times New Roman"/>
          <w:sz w:val="28"/>
          <w:szCs w:val="28"/>
        </w:rPr>
        <w:t>В этом мне помогли знания, полученные на уровневых курсах.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9" type="#_x0000_t75" style="width:283.5pt;height:206.25pt;visibility:visible">
            <v:imagedata r:id="rId9" o:title="" croptop="5025f" cropleft="14507f" cropright="4401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0" type="#_x0000_t75" style="width:168pt;height:210.75pt;visibility:visible">
            <v:imagedata r:id="rId10" o:title="" croptop="10729f" cropbottom="4731f"/>
          </v:shape>
        </w:pict>
      </w:r>
    </w:p>
    <w:p w:rsidR="00341992" w:rsidRDefault="00341992" w:rsidP="002C172C">
      <w:pPr>
        <w:tabs>
          <w:tab w:val="left" w:pos="0"/>
          <w:tab w:val="left" w:pos="5055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1992" w:rsidRDefault="00341992" w:rsidP="0077098C">
      <w:pPr>
        <w:tabs>
          <w:tab w:val="left" w:pos="0"/>
          <w:tab w:val="left" w:pos="5055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172C">
        <w:rPr>
          <w:rFonts w:ascii="Times New Roman" w:hAnsi="Times New Roman" w:cs="Times New Roman"/>
          <w:b/>
          <w:bCs/>
          <w:sz w:val="28"/>
          <w:szCs w:val="28"/>
        </w:rPr>
        <w:t>Взаимооценивание групп  «Светофор»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Самооценование «Дерево успеха»</w:t>
      </w:r>
    </w:p>
    <w:p w:rsidR="00341992" w:rsidRPr="0077098C" w:rsidRDefault="00341992" w:rsidP="0077098C">
      <w:pPr>
        <w:tabs>
          <w:tab w:val="left" w:pos="0"/>
          <w:tab w:val="left" w:pos="5055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05B40">
        <w:rPr>
          <w:rFonts w:ascii="Times New Roman" w:hAnsi="Times New Roman" w:cs="Times New Roman"/>
          <w:sz w:val="28"/>
          <w:szCs w:val="28"/>
        </w:rPr>
        <w:t xml:space="preserve">Методы формативного оценивания </w:t>
      </w:r>
      <w:r>
        <w:rPr>
          <w:rFonts w:ascii="Times New Roman" w:hAnsi="Times New Roman" w:cs="Times New Roman"/>
          <w:sz w:val="28"/>
          <w:szCs w:val="28"/>
        </w:rPr>
        <w:t xml:space="preserve">применяла и во время </w:t>
      </w:r>
      <w:r w:rsidRPr="00F05B40">
        <w:rPr>
          <w:rFonts w:ascii="Times New Roman" w:hAnsi="Times New Roman" w:cs="Times New Roman"/>
          <w:sz w:val="28"/>
          <w:szCs w:val="28"/>
        </w:rPr>
        <w:t xml:space="preserve"> индивидуальной, парной и групповой работы.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1" type="#_x0000_t75" style="width:230.25pt;height:138pt;visibility:visible">
            <v:imagedata r:id="rId11" o:title="" cropbottom="5343f" cropleft="8321f" cropright="2639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2" type="#_x0000_t75" style="width:234.75pt;height:141pt;visibility:visible">
            <v:imagedata r:id="rId12" o:title=""/>
          </v:shape>
        </w:pic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92" w:rsidRPr="002C172C" w:rsidRDefault="00341992" w:rsidP="002C172C">
      <w:pPr>
        <w:tabs>
          <w:tab w:val="left" w:pos="0"/>
          <w:tab w:val="left" w:pos="5265"/>
        </w:tabs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17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Групповая работа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Групповая работа</w:t>
      </w:r>
    </w:p>
    <w:p w:rsidR="00341992" w:rsidRPr="0077098C" w:rsidRDefault="00341992" w:rsidP="0077098C">
      <w:pPr>
        <w:tabs>
          <w:tab w:val="left" w:pos="0"/>
          <w:tab w:val="left" w:pos="5265"/>
        </w:tabs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17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«Комбинирование предметов»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«Создание постера «Село» »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В методическом руководстве  «у</w:t>
      </w:r>
      <w:r w:rsidRPr="00DA1859">
        <w:rPr>
          <w:rFonts w:ascii="Times New Roman" w:hAnsi="Times New Roman" w:cs="Times New Roman"/>
          <w:sz w:val="28"/>
          <w:szCs w:val="28"/>
          <w:lang w:eastAsia="ru-RU"/>
        </w:rPr>
        <w:t>чителю рекомендуется систематически проводить анализ результатов оценивания на протяжении всего процесса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A1859">
        <w:rPr>
          <w:rFonts w:ascii="Times New Roman" w:hAnsi="Times New Roman" w:cs="Times New Roman"/>
          <w:sz w:val="28"/>
          <w:szCs w:val="28"/>
          <w:lang w:eastAsia="ru-RU"/>
        </w:rPr>
        <w:t>. Именно эта рекомендация была для меня очень трудна. У меня не хватало времени на анализ и предоставление письменной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братной связи для всех учащихся, которых в классе </w:t>
      </w:r>
      <w:r w:rsidRPr="00DA1859">
        <w:rPr>
          <w:rFonts w:ascii="Times New Roman" w:hAnsi="Times New Roman" w:cs="Times New Roman"/>
          <w:sz w:val="28"/>
          <w:szCs w:val="28"/>
          <w:lang w:eastAsia="ru-RU"/>
        </w:rPr>
        <w:t>21 уче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Pr="00DA185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себя я отметила, что н</w:t>
      </w:r>
      <w:r w:rsidRPr="00DA1859">
        <w:rPr>
          <w:rFonts w:ascii="Times New Roman" w:hAnsi="Times New Roman" w:cs="Times New Roman"/>
          <w:sz w:val="28"/>
          <w:szCs w:val="28"/>
          <w:lang w:eastAsia="ru-RU"/>
        </w:rPr>
        <w:t xml:space="preserve">а будущее нужно будет  разработать специальные  листы наблюдения для проведения более детального анализа результатов формативного оценивания. </w:t>
      </w:r>
    </w:p>
    <w:p w:rsidR="00341992" w:rsidRPr="00DA1859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 xml:space="preserve">При предоставлении обратной связи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старалась отмечать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ьные стороны работы своих учеников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избегала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слов «неверно», «неправильно», давала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>рекомендации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ученикам и родителям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 xml:space="preserve">, каким образом можно исправить недочёты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улучшить работу. А при предоставлении письменной обратной связи  давала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информацию о том, что хорошо получается 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ученика и рекомендовала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 xml:space="preserve"> повторить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конкретные </w:t>
      </w:r>
      <w:r w:rsidRPr="0003198F">
        <w:rPr>
          <w:rFonts w:ascii="Times New Roman" w:hAnsi="Times New Roman" w:cs="Times New Roman"/>
          <w:sz w:val="28"/>
          <w:szCs w:val="28"/>
          <w:lang w:eastAsia="ru-RU"/>
        </w:rPr>
        <w:t>темы для исправления ошибок.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Суммативное </w:t>
      </w:r>
      <w:r w:rsidRPr="00DA1859">
        <w:rPr>
          <w:rFonts w:ascii="Times New Roman" w:hAnsi="Times New Roman" w:cs="Times New Roman"/>
          <w:sz w:val="28"/>
          <w:szCs w:val="28"/>
        </w:rPr>
        <w:t>оценивание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доп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формативное оценивание </w:t>
      </w:r>
      <w:r w:rsidRPr="00B77A67">
        <w:rPr>
          <w:rFonts w:ascii="Times New Roman" w:hAnsi="Times New Roman" w:cs="Times New Roman"/>
          <w:sz w:val="28"/>
          <w:szCs w:val="28"/>
        </w:rPr>
        <w:t>п</w:t>
      </w:r>
      <w:r w:rsidRPr="00B77A67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ср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дст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оцени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B77A67">
        <w:rPr>
          <w:rFonts w:ascii="Times New Roman" w:hAnsi="Times New Roman" w:cs="Times New Roman"/>
          <w:sz w:val="28"/>
          <w:szCs w:val="28"/>
        </w:rPr>
        <w:t>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нас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ль</w:t>
      </w:r>
      <w:r w:rsidRPr="00B77A67">
        <w:rPr>
          <w:rFonts w:ascii="Times New Roman" w:hAnsi="Times New Roman" w:cs="Times New Roman"/>
          <w:spacing w:val="-13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эф</w:t>
      </w:r>
      <w:r w:rsidRPr="00B77A67">
        <w:rPr>
          <w:rFonts w:ascii="Times New Roman" w:hAnsi="Times New Roman" w:cs="Times New Roman"/>
          <w:sz w:val="28"/>
          <w:szCs w:val="28"/>
        </w:rPr>
        <w:t>фе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учащи</w:t>
      </w:r>
      <w:r w:rsidRPr="00B77A67">
        <w:rPr>
          <w:rFonts w:ascii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B77A67">
        <w:rPr>
          <w:rFonts w:ascii="Times New Roman" w:hAnsi="Times New Roman" w:cs="Times New Roman"/>
          <w:sz w:val="28"/>
          <w:szCs w:val="28"/>
        </w:rPr>
        <w:t>ус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оили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с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выраб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та</w:t>
      </w:r>
      <w:r w:rsidRPr="00B77A67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со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т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е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B77A67">
        <w:rPr>
          <w:rFonts w:ascii="Times New Roman" w:hAnsi="Times New Roman" w:cs="Times New Roman"/>
          <w:sz w:val="28"/>
          <w:szCs w:val="28"/>
        </w:rPr>
        <w:t>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 w:rsidRPr="00B77A67">
        <w:rPr>
          <w:rFonts w:ascii="Times New Roman" w:hAnsi="Times New Roman" w:cs="Times New Roman"/>
          <w:spacing w:val="-10"/>
          <w:sz w:val="28"/>
          <w:szCs w:val="28"/>
        </w:rPr>
        <w:t>б</w:t>
      </w:r>
      <w:r w:rsidRPr="00B77A67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рам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B77A67">
        <w:rPr>
          <w:rFonts w:ascii="Times New Roman" w:hAnsi="Times New Roman" w:cs="Times New Roman"/>
          <w:sz w:val="28"/>
          <w:szCs w:val="28"/>
        </w:rPr>
        <w:t>ах опр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B77A67">
        <w:rPr>
          <w:rFonts w:ascii="Times New Roman" w:hAnsi="Times New Roman" w:cs="Times New Roman"/>
          <w:sz w:val="28"/>
          <w:szCs w:val="28"/>
        </w:rPr>
        <w:t>деленно</w:t>
      </w:r>
      <w:r w:rsidRPr="00B77A67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B77A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ра</w:t>
      </w:r>
      <w:r w:rsidRPr="00B77A67">
        <w:rPr>
          <w:rFonts w:ascii="Times New Roman" w:hAnsi="Times New Roman" w:cs="Times New Roman"/>
          <w:spacing w:val="-5"/>
          <w:sz w:val="28"/>
          <w:szCs w:val="28"/>
        </w:rPr>
        <w:t>з</w:t>
      </w:r>
      <w:r w:rsidRPr="00B77A67">
        <w:rPr>
          <w:rFonts w:ascii="Times New Roman" w:hAnsi="Times New Roman" w:cs="Times New Roman"/>
          <w:sz w:val="28"/>
          <w:szCs w:val="28"/>
        </w:rPr>
        <w:t>дела/</w:t>
      </w:r>
      <w:r w:rsidRPr="00B77A6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77A67">
        <w:rPr>
          <w:rFonts w:ascii="Times New Roman" w:hAnsi="Times New Roman" w:cs="Times New Roman"/>
          <w:sz w:val="28"/>
          <w:szCs w:val="28"/>
        </w:rPr>
        <w:t>к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озной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чет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е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B77A67">
        <w:rPr>
          <w:rFonts w:ascii="Times New Roman" w:hAnsi="Times New Roman" w:cs="Times New Roman"/>
          <w:sz w:val="28"/>
          <w:szCs w:val="28"/>
        </w:rPr>
        <w:t>ти.</w:t>
      </w:r>
      <w:r>
        <w:rPr>
          <w:rFonts w:ascii="Times New Roman" w:hAnsi="Times New Roman" w:cs="Times New Roman"/>
          <w:sz w:val="28"/>
          <w:szCs w:val="28"/>
        </w:rPr>
        <w:t xml:space="preserve"> Оно</w:t>
      </w:r>
      <w:r w:rsidRPr="00B77A67">
        <w:rPr>
          <w:rFonts w:ascii="Times New Roman" w:hAnsi="Times New Roman" w:cs="Times New Roman"/>
          <w:sz w:val="28"/>
          <w:szCs w:val="28"/>
        </w:rPr>
        <w:t xml:space="preserve"> про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B77A67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лось мною </w:t>
      </w:r>
      <w:r w:rsidRPr="00B77A6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за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ершении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A67">
        <w:rPr>
          <w:rFonts w:ascii="Times New Roman" w:hAnsi="Times New Roman" w:cs="Times New Roman"/>
          <w:sz w:val="28"/>
          <w:szCs w:val="28"/>
        </w:rPr>
        <w:t>чет</w:t>
      </w:r>
      <w:r w:rsidRPr="00B77A6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е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Pr="00B77A67">
        <w:rPr>
          <w:rFonts w:ascii="Times New Roman" w:hAnsi="Times New Roman" w:cs="Times New Roman"/>
          <w:sz w:val="28"/>
          <w:szCs w:val="28"/>
        </w:rPr>
        <w:t>с выс</w:t>
      </w:r>
      <w:r w:rsidRPr="00B77A67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B77A67">
        <w:rPr>
          <w:rFonts w:ascii="Times New Roman" w:hAnsi="Times New Roman" w:cs="Times New Roman"/>
          <w:sz w:val="28"/>
          <w:szCs w:val="28"/>
        </w:rPr>
        <w:t>а</w:t>
      </w:r>
      <w:r w:rsidRPr="00B77A6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B77A67">
        <w:rPr>
          <w:rFonts w:ascii="Times New Roman" w:hAnsi="Times New Roman" w:cs="Times New Roman"/>
          <w:sz w:val="28"/>
          <w:szCs w:val="28"/>
        </w:rPr>
        <w:t>лением б</w:t>
      </w:r>
      <w:r w:rsidRPr="00B77A6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B77A67">
        <w:rPr>
          <w:rFonts w:ascii="Times New Roman" w:hAnsi="Times New Roman" w:cs="Times New Roman"/>
          <w:sz w:val="28"/>
          <w:szCs w:val="28"/>
        </w:rPr>
        <w:t>ллов и оценок.</w:t>
      </w:r>
      <w:r>
        <w:rPr>
          <w:rFonts w:ascii="Times New Roman" w:hAnsi="Times New Roman" w:cs="Times New Roman"/>
          <w:sz w:val="28"/>
          <w:szCs w:val="28"/>
        </w:rPr>
        <w:t xml:space="preserve"> При выставлении оценок имеется шкала определения уровня учебных достижений учащихся. По этой шкале: высокий уровень – 81-100%, средний уровень- 21-80%, низкий- 0-20%. </w:t>
      </w:r>
    </w:p>
    <w:p w:rsidR="00341992" w:rsidRPr="003E671D" w:rsidRDefault="00341992" w:rsidP="0077098C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 уже отмечала, что для того, чтобы верно справиться с заданиями формативного и суммативного оценивания, учащиеся должны осознанно читать. Но есть и плюсы проведения суммативного оценивания. Дети учатся быть самостоятельными,  учатся правильно распределять время. При  проведении первых работ учащиеся неумело распределяли своё время и не укладывались в отведённое время. В результате получали низкие баллы. К концу  учебного года ученики при выполнении суммативного оценивания, могли осознанно прочитать задание, понять его и потратить на его выполнение  установленное время.</w:t>
      </w:r>
    </w:p>
    <w:p w:rsidR="00341992" w:rsidRPr="0077098C" w:rsidRDefault="00341992" w:rsidP="0077098C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3" type="#_x0000_t75" style="width:172.5pt;height:124.5pt;rotation:90;visibility:visible">
            <v:imagedata r:id="rId13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4" type="#_x0000_t75" style="width:165.75pt;height:111.75pt;rotation:90;visibility:visible">
            <v:imagedata r:id="rId1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5" type="#_x0000_t75" style="width:168.75pt;height:111.75pt;rotation:90;visibility:visible">
            <v:imagedata r:id="rId15" o:title=""/>
          </v:shape>
        </w:pict>
      </w:r>
    </w:p>
    <w:p w:rsidR="00341992" w:rsidRDefault="00341992" w:rsidP="001F1244">
      <w:pPr>
        <w:tabs>
          <w:tab w:val="left" w:pos="0"/>
        </w:tabs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F12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Суммативное оценивание</w:t>
      </w:r>
    </w:p>
    <w:p w:rsidR="00341992" w:rsidRPr="001F1244" w:rsidRDefault="00341992" w:rsidP="001F1244">
      <w:pPr>
        <w:tabs>
          <w:tab w:val="left" w:pos="0"/>
          <w:tab w:val="left" w:pos="3420"/>
          <w:tab w:val="left" w:pos="6825"/>
        </w:tabs>
        <w:spacing w:after="0" w:line="240" w:lineRule="auto"/>
        <w:ind w:left="-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 художественному труду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  <w:t>по познанию мира       по обучению грамоте</w:t>
      </w:r>
    </w:p>
    <w:p w:rsidR="00341992" w:rsidRPr="00A7508D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целью отслеживания прогресса развития ученика я завела портфолио учащихся, где хранятся задания по формативному и суммативному оцениванию, выполненные учениками за определенный период обучения, а также обратная связь для  родителей. </w:t>
      </w:r>
    </w:p>
    <w:p w:rsidR="00341992" w:rsidRPr="00A901CB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01CB">
        <w:rPr>
          <w:rFonts w:ascii="Times New Roman" w:hAnsi="Times New Roman" w:cs="Times New Roman"/>
          <w:sz w:val="28"/>
          <w:szCs w:val="28"/>
        </w:rPr>
        <w:t>Анализируя</w:t>
      </w:r>
      <w:r>
        <w:rPr>
          <w:rFonts w:ascii="Times New Roman" w:hAnsi="Times New Roman" w:cs="Times New Roman"/>
          <w:sz w:val="28"/>
          <w:szCs w:val="28"/>
        </w:rPr>
        <w:t xml:space="preserve"> работу по проведению суммативного оценивания,  </w:t>
      </w:r>
      <w:r>
        <w:rPr>
          <w:rFonts w:ascii="Times New Roman" w:hAnsi="Times New Roman" w:cs="Times New Roman"/>
          <w:sz w:val="28"/>
          <w:szCs w:val="28"/>
          <w:lang w:eastAsia="ru-RU"/>
        </w:rPr>
        <w:t>я взяла себе на заметку, что при составлении календарно- тематического планирования нужно отвести отдельные часы на суммативное оценивание за четверти, так как в этом году это не было предусмотрено и получилось, что проводя 40 минут СО за четверть, я теряла часы, отведённые на тему. Поэтому проводила  объяснение этих тем дополнительно, что очень неудобно. И конечно, было бы хорошо и для учителя и для ученика, если у каждого ученика была бы тетрадь по суммативному оцениванию по всем предметам, в которой будут  отражаться поэтапно все формы суммативного оценивания.</w:t>
      </w:r>
    </w:p>
    <w:p w:rsidR="00341992" w:rsidRDefault="00341992" w:rsidP="00CB4DF2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84910">
        <w:rPr>
          <w:rFonts w:ascii="Times New Roman" w:hAnsi="Times New Roman" w:cs="Times New Roman"/>
          <w:sz w:val="28"/>
          <w:szCs w:val="28"/>
        </w:rPr>
        <w:t>Если в традиционной методике обучения учебный материал был распределён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910">
        <w:rPr>
          <w:rFonts w:ascii="Times New Roman" w:hAnsi="Times New Roman" w:cs="Times New Roman"/>
          <w:sz w:val="28"/>
          <w:szCs w:val="28"/>
        </w:rPr>
        <w:t xml:space="preserve"> что в конце 4 четверти были предусмотрены часы на повторение пройденного материала за год, то по обновлённой программе новые темы по всем предметам идут до конца четверти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910">
        <w:rPr>
          <w:rFonts w:ascii="Times New Roman" w:hAnsi="Times New Roman" w:cs="Times New Roman"/>
          <w:sz w:val="28"/>
          <w:szCs w:val="28"/>
        </w:rPr>
        <w:t xml:space="preserve"> и нет </w:t>
      </w:r>
      <w:r>
        <w:rPr>
          <w:rFonts w:ascii="Times New Roman" w:hAnsi="Times New Roman" w:cs="Times New Roman"/>
          <w:sz w:val="28"/>
          <w:szCs w:val="28"/>
        </w:rPr>
        <w:t>уроков-</w:t>
      </w:r>
      <w:r w:rsidRPr="00884910">
        <w:rPr>
          <w:rFonts w:ascii="Times New Roman" w:hAnsi="Times New Roman" w:cs="Times New Roman"/>
          <w:sz w:val="28"/>
          <w:szCs w:val="28"/>
        </w:rPr>
        <w:t>повторения</w:t>
      </w:r>
      <w:r>
        <w:rPr>
          <w:rFonts w:ascii="Times New Roman" w:hAnsi="Times New Roman" w:cs="Times New Roman"/>
          <w:sz w:val="28"/>
          <w:szCs w:val="28"/>
        </w:rPr>
        <w:t>. Я думаю, это неправильно, так как уроки-повторения обязательны в конце учебного года. И я планирую учесть  это при составлении календарно-тематического планирования в следующем учебном году.</w:t>
      </w:r>
    </w:p>
    <w:p w:rsidR="00341992" w:rsidRPr="00A7508D" w:rsidRDefault="00341992" w:rsidP="00CB4DF2">
      <w:pPr>
        <w:tabs>
          <w:tab w:val="left" w:pos="0"/>
        </w:tabs>
        <w:spacing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Я считаю, что п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>оложительный результат урока будет зависеть не от того, насколько понятно и доступно я расскажу ученику о 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ких-либо событиях, фактах, а оттого 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 xml:space="preserve"> как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он 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 xml:space="preserve">сам сможет их понять и охарактеризовать. Речь не идет о предоставлении детям неограниченной свободы на уроке. Здесь имеется в виду хорошо спланированный самостоятельный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труд детей, незаметно направляем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 xml:space="preserve">ый и регулируемый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мной, 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 xml:space="preserve">учителем. Отходя от привычных шаблонов,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старалась давать </w:t>
      </w:r>
      <w:r w:rsidRPr="00EB131B">
        <w:rPr>
          <w:rFonts w:ascii="Times New Roman" w:hAnsi="Times New Roman" w:cs="Times New Roman"/>
          <w:sz w:val="28"/>
          <w:szCs w:val="28"/>
          <w:lang w:eastAsia="ru-RU"/>
        </w:rPr>
        <w:t xml:space="preserve"> детям возможность ошибаться и учиться на своих ошибках. </w:t>
      </w:r>
      <w:r>
        <w:rPr>
          <w:rFonts w:ascii="Times New Roman" w:hAnsi="Times New Roman" w:cs="Times New Roman"/>
          <w:sz w:val="28"/>
          <w:szCs w:val="28"/>
          <w:lang w:eastAsia="ru-RU"/>
        </w:rPr>
        <w:t>Только самостоятельно осознав свои ошибки,   дети глубже  понимают и осмысливают изучаемый материал.  И  это  изменило мои сложившиеся взгляды на обучение и помогло увидеть процесс по – новому. Прово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дя уроки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обновлённой программе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, я увидела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интерес в глазах детей, которые  с нетерпением ждали следующих уроков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. Я </w:t>
      </w:r>
      <w:r>
        <w:rPr>
          <w:rFonts w:ascii="Times New Roman" w:hAnsi="Times New Roman" w:cs="Times New Roman"/>
          <w:sz w:val="28"/>
          <w:szCs w:val="28"/>
          <w:lang w:eastAsia="ru-RU"/>
        </w:rPr>
        <w:t>глубже осознала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обновлённая система образования 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положительно влия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т на учебную и эмоциональную </w:t>
      </w:r>
      <w:r>
        <w:rPr>
          <w:rFonts w:ascii="Times New Roman" w:hAnsi="Times New Roman" w:cs="Times New Roman"/>
          <w:sz w:val="28"/>
          <w:szCs w:val="28"/>
          <w:lang w:eastAsia="ru-RU"/>
        </w:rPr>
        <w:t>мотивацию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 детей. Активное участие учащихся в процессе урока позволило мне раскрыть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их </w:t>
      </w:r>
      <w:r w:rsidRPr="00AE04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творческий потенциал  по-новому.</w:t>
      </w:r>
    </w:p>
    <w:p w:rsidR="00341992" w:rsidRDefault="00341992" w:rsidP="00CB4DF2">
      <w:pPr>
        <w:tabs>
          <w:tab w:val="left" w:pos="0"/>
        </w:tabs>
        <w:spacing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6" type="#_x0000_t75" style="width:239.25pt;height:161.25pt;visibility:visible">
            <v:imagedata r:id="rId16" o:title="" croptop="4515f" cropleft="4745f" cropright="6303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7" type="#_x0000_t75" style="width:243pt;height:162pt;visibility:visible">
            <v:imagedata r:id="rId17" o:title="" cropbottom="-1853f" cropleft="9344f"/>
          </v:shape>
        </w:pict>
      </w:r>
    </w:p>
    <w:p w:rsidR="00341992" w:rsidRPr="001F1244" w:rsidRDefault="00341992" w:rsidP="001F1244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12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Групповая работа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Решение логических задач</w:t>
      </w:r>
    </w:p>
    <w:p w:rsidR="00341992" w:rsidRPr="001F1244" w:rsidRDefault="00341992" w:rsidP="001F1244">
      <w:pPr>
        <w:tabs>
          <w:tab w:val="left" w:pos="0"/>
          <w:tab w:val="left" w:pos="4950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12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(обучение грамоте)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(математика)</w:t>
      </w:r>
    </w:p>
    <w:p w:rsidR="00341992" w:rsidRDefault="00341992" w:rsidP="001F1244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41992" w:rsidRDefault="00341992" w:rsidP="001F1244">
      <w:pPr>
        <w:tabs>
          <w:tab w:val="left" w:pos="0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65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6" o:spid="_x0000_i1038" type="#_x0000_t75" style="width:256.5pt;height:154.5pt;visibility:visible">
            <v:imagedata r:id="rId18" o:title="" cropbottom="-21f" cropleft="4582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A657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39" type="#_x0000_t75" style="width:237pt;height:154.5pt;visibility:visible">
            <v:imagedata r:id="rId19" o:title="" cropright="9044f"/>
          </v:shape>
        </w:pict>
      </w:r>
    </w:p>
    <w:p w:rsidR="00341992" w:rsidRDefault="00341992" w:rsidP="001F1244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41992" w:rsidRPr="0077098C" w:rsidRDefault="00341992" w:rsidP="0077098C">
      <w:pPr>
        <w:tabs>
          <w:tab w:val="left" w:pos="1350"/>
          <w:tab w:val="left" w:pos="558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70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Ролевая игра «В магазине»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Звуко - буквенный анализ слов</w:t>
      </w:r>
    </w:p>
    <w:p w:rsidR="00341992" w:rsidRPr="0077098C" w:rsidRDefault="00341992" w:rsidP="0077098C">
      <w:pPr>
        <w:tabs>
          <w:tab w:val="left" w:pos="1350"/>
          <w:tab w:val="left" w:pos="558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70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(математика)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(обучение грамоте)</w:t>
      </w:r>
    </w:p>
    <w:p w:rsidR="00341992" w:rsidRDefault="00341992" w:rsidP="00CB4D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 КГУ  «Зерендинская средняя школа №2»</w:t>
      </w:r>
    </w:p>
    <w:p w:rsidR="00341992" w:rsidRPr="00A7508D" w:rsidRDefault="00341992" w:rsidP="00CB4D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Шегебаева Жанна Рустамовна</w:t>
      </w:r>
      <w:bookmarkStart w:id="0" w:name="_GoBack"/>
      <w:bookmarkEnd w:id="0"/>
    </w:p>
    <w:sectPr w:rsidR="00341992" w:rsidRPr="00A7508D" w:rsidSect="00BE459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hybridMultilevel"/>
    <w:tmpl w:val="257130A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F"/>
    <w:multiLevelType w:val="hybridMultilevel"/>
    <w:tmpl w:val="2D1D5A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5355"/>
    <w:rsid w:val="00013D94"/>
    <w:rsid w:val="0003198F"/>
    <w:rsid w:val="000775F4"/>
    <w:rsid w:val="00095448"/>
    <w:rsid w:val="000A2C2B"/>
    <w:rsid w:val="000B7C64"/>
    <w:rsid w:val="000F12EB"/>
    <w:rsid w:val="001C30B5"/>
    <w:rsid w:val="001F1244"/>
    <w:rsid w:val="00283178"/>
    <w:rsid w:val="00293A4B"/>
    <w:rsid w:val="002C172C"/>
    <w:rsid w:val="002E26A4"/>
    <w:rsid w:val="002F357E"/>
    <w:rsid w:val="0030517A"/>
    <w:rsid w:val="00315633"/>
    <w:rsid w:val="00341992"/>
    <w:rsid w:val="0037545F"/>
    <w:rsid w:val="003E671D"/>
    <w:rsid w:val="00445355"/>
    <w:rsid w:val="00473D03"/>
    <w:rsid w:val="00495D89"/>
    <w:rsid w:val="004A6A2E"/>
    <w:rsid w:val="004B45F6"/>
    <w:rsid w:val="0052394E"/>
    <w:rsid w:val="0057740E"/>
    <w:rsid w:val="00580BAF"/>
    <w:rsid w:val="005A3BEB"/>
    <w:rsid w:val="00652DED"/>
    <w:rsid w:val="00702D03"/>
    <w:rsid w:val="0075766A"/>
    <w:rsid w:val="0077098C"/>
    <w:rsid w:val="007969D9"/>
    <w:rsid w:val="007A6578"/>
    <w:rsid w:val="008026BA"/>
    <w:rsid w:val="00823F10"/>
    <w:rsid w:val="00852F52"/>
    <w:rsid w:val="00884910"/>
    <w:rsid w:val="00954DCD"/>
    <w:rsid w:val="009C6932"/>
    <w:rsid w:val="009E74DA"/>
    <w:rsid w:val="00A7508D"/>
    <w:rsid w:val="00A901CB"/>
    <w:rsid w:val="00AE0459"/>
    <w:rsid w:val="00B56762"/>
    <w:rsid w:val="00B71F9B"/>
    <w:rsid w:val="00B77A67"/>
    <w:rsid w:val="00B84991"/>
    <w:rsid w:val="00BE4599"/>
    <w:rsid w:val="00BE55B4"/>
    <w:rsid w:val="00C23188"/>
    <w:rsid w:val="00C72FC4"/>
    <w:rsid w:val="00C9500E"/>
    <w:rsid w:val="00CA41E9"/>
    <w:rsid w:val="00CB4DF2"/>
    <w:rsid w:val="00D011FF"/>
    <w:rsid w:val="00D07C5A"/>
    <w:rsid w:val="00D15FCB"/>
    <w:rsid w:val="00D95D26"/>
    <w:rsid w:val="00D97732"/>
    <w:rsid w:val="00DA1859"/>
    <w:rsid w:val="00DC5D4A"/>
    <w:rsid w:val="00DD7232"/>
    <w:rsid w:val="00DE0626"/>
    <w:rsid w:val="00E60B96"/>
    <w:rsid w:val="00E61262"/>
    <w:rsid w:val="00EB131B"/>
    <w:rsid w:val="00EC6912"/>
    <w:rsid w:val="00EF7AB1"/>
    <w:rsid w:val="00F05B40"/>
    <w:rsid w:val="00F52C73"/>
    <w:rsid w:val="00FC4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63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5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76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026BA"/>
    <w:pPr>
      <w:widowControl w:val="0"/>
      <w:spacing w:line="260" w:lineRule="exact"/>
    </w:pPr>
    <w:rPr>
      <w:rFonts w:ascii="Times New Roman" w:eastAsia="Times New Roman" w:hAnsi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7969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969D9"/>
  </w:style>
  <w:style w:type="paragraph" w:styleId="NormalWeb">
    <w:name w:val="Normal (Web)"/>
    <w:basedOn w:val="Normal"/>
    <w:uiPriority w:val="99"/>
    <w:rsid w:val="002F3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766</TotalTime>
  <Pages>6</Pages>
  <Words>2031</Words>
  <Characters>11577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Владелец</cp:lastModifiedBy>
  <cp:revision>14</cp:revision>
  <cp:lastPrinted>2017-05-08T03:05:00Z</cp:lastPrinted>
  <dcterms:created xsi:type="dcterms:W3CDTF">2017-05-19T23:11:00Z</dcterms:created>
  <dcterms:modified xsi:type="dcterms:W3CDTF">2017-05-08T03:05:00Z</dcterms:modified>
</cp:coreProperties>
</file>