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2A" w:rsidRPr="00D573C0" w:rsidRDefault="009D2C2A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Игра-разминка «Австралийский дождь»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обеспечить психологическую разгрузку участников.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Время проведения</w:t>
      </w:r>
      <w:r w:rsidRPr="00D573C0">
        <w:rPr>
          <w:sz w:val="28"/>
          <w:szCs w:val="28"/>
        </w:rPr>
        <w:t>: 5 мин.</w:t>
      </w:r>
    </w:p>
    <w:p w:rsidR="009D2C2A" w:rsidRPr="00D573C0" w:rsidRDefault="009D2C2A" w:rsidP="00D573C0">
      <w:pPr>
        <w:pStyle w:val="4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3C0">
        <w:rPr>
          <w:rFonts w:ascii="Times New Roman" w:hAnsi="Times New Roman" w:cs="Times New Roman"/>
          <w:color w:val="auto"/>
          <w:sz w:val="28"/>
          <w:szCs w:val="28"/>
        </w:rPr>
        <w:t>Ход упражнения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В Австралии поднялся ветер. (Ведущий трет ладони).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Начинает капать дождь. (</w:t>
      </w:r>
      <w:proofErr w:type="spellStart"/>
      <w:r w:rsidRPr="00D573C0">
        <w:rPr>
          <w:rFonts w:ascii="Times New Roman" w:hAnsi="Times New Roman" w:cs="Times New Roman"/>
          <w:sz w:val="28"/>
          <w:szCs w:val="28"/>
        </w:rPr>
        <w:t>Клацание</w:t>
      </w:r>
      <w:proofErr w:type="spellEnd"/>
      <w:r w:rsidRPr="00D573C0">
        <w:rPr>
          <w:rFonts w:ascii="Times New Roman" w:hAnsi="Times New Roman" w:cs="Times New Roman"/>
          <w:sz w:val="28"/>
          <w:szCs w:val="28"/>
        </w:rPr>
        <w:t xml:space="preserve"> пальцами).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Дождь усиливается. (Поочередные хлопки ладонями по груди).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Начинается настоящий ливень. (Хлопки по бедрам).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А вот и град – настоящая буря. (Топот ногами).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Но что это? Буря стихает. (Хлопки по бедрам).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Дождь утихает. (Хлопки ладонями по груди).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Редкие капли падают на землю. (</w:t>
      </w:r>
      <w:proofErr w:type="spellStart"/>
      <w:r w:rsidRPr="00D573C0">
        <w:rPr>
          <w:rFonts w:ascii="Times New Roman" w:hAnsi="Times New Roman" w:cs="Times New Roman"/>
          <w:sz w:val="28"/>
          <w:szCs w:val="28"/>
        </w:rPr>
        <w:t>Клацание</w:t>
      </w:r>
      <w:proofErr w:type="spellEnd"/>
      <w:r w:rsidRPr="00D573C0">
        <w:rPr>
          <w:rFonts w:ascii="Times New Roman" w:hAnsi="Times New Roman" w:cs="Times New Roman"/>
          <w:sz w:val="28"/>
          <w:szCs w:val="28"/>
        </w:rPr>
        <w:t xml:space="preserve"> пальцами).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Тихий шелест ветра. (Потирание ладоней). </w:t>
      </w:r>
    </w:p>
    <w:p w:rsidR="00351631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Солнце! (Руки вверх). </w:t>
      </w:r>
    </w:p>
    <w:p w:rsidR="009D2C2A" w:rsidRPr="00D573C0" w:rsidRDefault="009D2C2A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«Цветные ладони»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Участники группы хаотично передвигаются по классу. Ведущий держит три «ладони» (</w:t>
      </w:r>
      <w:proofErr w:type="gramStart"/>
      <w:r w:rsidRPr="00D573C0">
        <w:rPr>
          <w:sz w:val="28"/>
          <w:szCs w:val="28"/>
        </w:rPr>
        <w:t>синюю</w:t>
      </w:r>
      <w:proofErr w:type="gramEnd"/>
      <w:r w:rsidRPr="00D573C0">
        <w:rPr>
          <w:sz w:val="28"/>
          <w:szCs w:val="28"/>
        </w:rPr>
        <w:t xml:space="preserve">, красную, желтую), вырезанные из цветного картона. Ведущий поднимает «ладонь» определенного цвета вверх. Каждый должен поздороваться как можно с большим количеством </w:t>
      </w:r>
      <w:proofErr w:type="gramStart"/>
      <w:r w:rsidRPr="00D573C0">
        <w:rPr>
          <w:sz w:val="28"/>
          <w:szCs w:val="28"/>
        </w:rPr>
        <w:t>играющих</w:t>
      </w:r>
      <w:proofErr w:type="gramEnd"/>
      <w:r w:rsidRPr="00D573C0">
        <w:rPr>
          <w:sz w:val="28"/>
          <w:szCs w:val="28"/>
        </w:rPr>
        <w:t>. Здороваться надо разными способами.</w:t>
      </w:r>
    </w:p>
    <w:p w:rsidR="009D2C2A" w:rsidRPr="00D573C0" w:rsidRDefault="009D2C2A" w:rsidP="00D573C0">
      <w:pPr>
        <w:pStyle w:val="4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3C0">
        <w:rPr>
          <w:rFonts w:ascii="Times New Roman" w:hAnsi="Times New Roman" w:cs="Times New Roman"/>
          <w:color w:val="auto"/>
          <w:sz w:val="28"/>
          <w:szCs w:val="28"/>
        </w:rPr>
        <w:t>Варианты сигналов:</w:t>
      </w:r>
    </w:p>
    <w:p w:rsidR="009D2C2A" w:rsidRPr="00D573C0" w:rsidRDefault="009D2C2A" w:rsidP="00D573C0">
      <w:pPr>
        <w:numPr>
          <w:ilvl w:val="0"/>
          <w:numId w:val="7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Красная ладонь – надо пожать руку. </w:t>
      </w:r>
    </w:p>
    <w:p w:rsidR="009D2C2A" w:rsidRPr="00D573C0" w:rsidRDefault="009D2C2A" w:rsidP="00D573C0">
      <w:pPr>
        <w:numPr>
          <w:ilvl w:val="0"/>
          <w:numId w:val="7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Синяя ладонь – погладить по плечу партнера. </w:t>
      </w:r>
    </w:p>
    <w:p w:rsidR="009D2C2A" w:rsidRPr="00D573C0" w:rsidRDefault="009D2C2A" w:rsidP="00D573C0">
      <w:pPr>
        <w:numPr>
          <w:ilvl w:val="0"/>
          <w:numId w:val="7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Желтая ладонь – поздороваться «спинками». 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Во время выполнения данного упражнения вводится запрет на разговоры.</w:t>
      </w:r>
    </w:p>
    <w:p w:rsidR="009D2C2A" w:rsidRPr="00D573C0" w:rsidRDefault="009D2C2A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Игра-разминка «Австралийский дождь»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обеспечить психологическую разгрузку участников.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lastRenderedPageBreak/>
        <w:t>Время проведения</w:t>
      </w:r>
      <w:r w:rsidRPr="00D573C0">
        <w:rPr>
          <w:sz w:val="28"/>
          <w:szCs w:val="28"/>
        </w:rPr>
        <w:t>: 5 мин.</w:t>
      </w:r>
    </w:p>
    <w:p w:rsidR="009D2C2A" w:rsidRPr="00D573C0" w:rsidRDefault="009D2C2A" w:rsidP="00D573C0">
      <w:pPr>
        <w:pStyle w:val="4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3C0">
        <w:rPr>
          <w:rFonts w:ascii="Times New Roman" w:hAnsi="Times New Roman" w:cs="Times New Roman"/>
          <w:color w:val="auto"/>
          <w:sz w:val="28"/>
          <w:szCs w:val="28"/>
        </w:rPr>
        <w:t>Ход упражнения</w:t>
      </w:r>
    </w:p>
    <w:p w:rsidR="009D2C2A" w:rsidRPr="00D573C0" w:rsidRDefault="009D2C2A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В Австралии поднялся ветер. (Ведущий трет ладони).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Начинает капать дождь. (</w:t>
      </w:r>
      <w:proofErr w:type="spellStart"/>
      <w:r w:rsidRPr="00D573C0">
        <w:rPr>
          <w:rFonts w:ascii="Times New Roman" w:hAnsi="Times New Roman" w:cs="Times New Roman"/>
          <w:sz w:val="28"/>
          <w:szCs w:val="28"/>
        </w:rPr>
        <w:t>Клацание</w:t>
      </w:r>
      <w:proofErr w:type="spellEnd"/>
      <w:r w:rsidRPr="00D573C0">
        <w:rPr>
          <w:rFonts w:ascii="Times New Roman" w:hAnsi="Times New Roman" w:cs="Times New Roman"/>
          <w:sz w:val="28"/>
          <w:szCs w:val="28"/>
        </w:rPr>
        <w:t xml:space="preserve"> пальцами).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Дождь усиливается. (Поочередные хлопки ладонями по груди).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Начинается настоящий ливень. (Хлопки по бедрам).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А вот и град – настоящая буря. (Топот ногами).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Но что это? Буря стихает. (Хлопки по бедрам).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Дождь утихает. (Хлопки ладонями по груди).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Редкие капли падают на землю. (</w:t>
      </w:r>
      <w:proofErr w:type="spellStart"/>
      <w:r w:rsidRPr="00D573C0">
        <w:rPr>
          <w:rFonts w:ascii="Times New Roman" w:hAnsi="Times New Roman" w:cs="Times New Roman"/>
          <w:sz w:val="28"/>
          <w:szCs w:val="28"/>
        </w:rPr>
        <w:t>Клацание</w:t>
      </w:r>
      <w:proofErr w:type="spellEnd"/>
      <w:r w:rsidRPr="00D573C0">
        <w:rPr>
          <w:rFonts w:ascii="Times New Roman" w:hAnsi="Times New Roman" w:cs="Times New Roman"/>
          <w:sz w:val="28"/>
          <w:szCs w:val="28"/>
        </w:rPr>
        <w:t xml:space="preserve"> пальцами).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Тихий шелест ветра. (Потирание ладоней). </w:t>
      </w:r>
    </w:p>
    <w:p w:rsidR="009D2C2A" w:rsidRPr="00D573C0" w:rsidRDefault="009D2C2A" w:rsidP="00D573C0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Солнце! (Руки вверх). </w:t>
      </w:r>
    </w:p>
    <w:p w:rsidR="00B90C51" w:rsidRPr="00D573C0" w:rsidRDefault="00B90C51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Игра «Репейник»</w:t>
      </w:r>
    </w:p>
    <w:p w:rsidR="00B90C51" w:rsidRPr="00D573C0" w:rsidRDefault="00B90C51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По залу летают колючки (дети бегают и танцуют под музыку). Когда ведущий говорит: «Ветер» колючки начинают слипаться друг с другом с помощью рук. Когда ветер </w:t>
      </w:r>
      <w:proofErr w:type="gramStart"/>
      <w:r w:rsidRPr="00D573C0">
        <w:rPr>
          <w:sz w:val="28"/>
          <w:szCs w:val="28"/>
        </w:rPr>
        <w:t>стихает</w:t>
      </w:r>
      <w:proofErr w:type="gramEnd"/>
      <w:r w:rsidRPr="00D573C0">
        <w:rPr>
          <w:sz w:val="28"/>
          <w:szCs w:val="28"/>
        </w:rPr>
        <w:t xml:space="preserve"> они летают, не разъединяя рук, слипшиеся. Игра заканчивается, когда образуется одна большая колючка.</w:t>
      </w:r>
    </w:p>
    <w:p w:rsidR="00C8102E" w:rsidRPr="00D573C0" w:rsidRDefault="00C8102E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«Липучки»</w:t>
      </w:r>
    </w:p>
    <w:p w:rsidR="00C8102E" w:rsidRPr="00D573C0" w:rsidRDefault="00C810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 упражнения</w:t>
      </w:r>
      <w:r w:rsidRPr="00D573C0">
        <w:rPr>
          <w:sz w:val="28"/>
          <w:szCs w:val="28"/>
        </w:rPr>
        <w:t>: Эта веселая и динамичная разминка направлена на повышение сплоченности группы. Участники учатся быстро ориентироваться в ситуации, устанавливать контакт, вступать во взаимодействие. Разминка снимает межличностные барьеры.</w:t>
      </w:r>
    </w:p>
    <w:p w:rsidR="00C8102E" w:rsidRPr="00D573C0" w:rsidRDefault="00C810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Время</w:t>
      </w:r>
      <w:r w:rsidRPr="00D573C0">
        <w:rPr>
          <w:sz w:val="28"/>
          <w:szCs w:val="28"/>
        </w:rPr>
        <w:t>: 10 минут.</w:t>
      </w:r>
    </w:p>
    <w:p w:rsidR="00C8102E" w:rsidRPr="00D573C0" w:rsidRDefault="00C810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Материалы</w:t>
      </w:r>
      <w:r w:rsidRPr="00D573C0">
        <w:rPr>
          <w:sz w:val="28"/>
          <w:szCs w:val="28"/>
        </w:rPr>
        <w:t>: Не требуются.</w:t>
      </w:r>
    </w:p>
    <w:p w:rsidR="00C8102E" w:rsidRPr="00D573C0" w:rsidRDefault="00C810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Инструкция</w:t>
      </w:r>
      <w:r w:rsidRPr="00D573C0">
        <w:rPr>
          <w:sz w:val="28"/>
          <w:szCs w:val="28"/>
        </w:rPr>
        <w:t xml:space="preserve">: «Сейчас я дам знак, и вы начнете двигаться произвольно. На счет стоп, по </w:t>
      </w:r>
      <w:proofErr w:type="gramStart"/>
      <w:r w:rsidRPr="00D573C0">
        <w:rPr>
          <w:sz w:val="28"/>
          <w:szCs w:val="28"/>
        </w:rPr>
        <w:t>двое руками</w:t>
      </w:r>
      <w:proofErr w:type="gramEnd"/>
      <w:r w:rsidRPr="00D573C0">
        <w:rPr>
          <w:sz w:val="28"/>
          <w:szCs w:val="28"/>
        </w:rPr>
        <w:t>, вы должны остановиться и объединиться с кем-то руками. Давайте попробуем».</w:t>
      </w:r>
    </w:p>
    <w:p w:rsidR="00C8102E" w:rsidRPr="00D573C0" w:rsidRDefault="00C810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Процедура проведения</w:t>
      </w:r>
      <w:r w:rsidRPr="00D573C0">
        <w:rPr>
          <w:sz w:val="28"/>
          <w:szCs w:val="28"/>
        </w:rPr>
        <w:t xml:space="preserve">: В открытом пространстве группа двигается. По команде тренера участники объединяются определенным образом по его заданию. Сначала по двое, затем по трое и т.д. Задание усложняется. </w:t>
      </w:r>
      <w:r w:rsidRPr="00D573C0">
        <w:rPr>
          <w:sz w:val="28"/>
          <w:szCs w:val="28"/>
        </w:rPr>
        <w:lastRenderedPageBreak/>
        <w:t>Объединяться участники могут руками, ногами, головами, любыми частями тела. В конце игры тренер может разбить группу пополам (на три части и т.д.), предложив объединиться половинкам, и оставить группу в таком составе (но не в таком виде) для следующего упражнения. То есть тренер может использовать данную разминку как весьма необычное средство для разбиения группы для дальнейшей командной работы.</w:t>
      </w:r>
    </w:p>
    <w:p w:rsidR="00265F81" w:rsidRPr="00D573C0" w:rsidRDefault="00265F81" w:rsidP="00D57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D4" w:rsidRPr="00D573C0" w:rsidRDefault="00DC21D4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Игра «1-2 – добрый день»</w:t>
      </w:r>
    </w:p>
    <w:p w:rsidR="00DC21D4" w:rsidRPr="00D573C0" w:rsidRDefault="00DC21D4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Играют все по цепочке. Надо считать по порядку от одного до бесконечности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D573C0">
        <w:rPr>
          <w:sz w:val="28"/>
          <w:szCs w:val="28"/>
        </w:rPr>
        <w:t>Т.е. первый говорит «один», второй – «два», третий – «добрый день», четвертый – «четыре», пятый – «пять», шестой – «добрый день», и т.д.</w:t>
      </w:r>
      <w:proofErr w:type="gramEnd"/>
      <w:r w:rsidRPr="00D573C0">
        <w:rPr>
          <w:sz w:val="28"/>
          <w:szCs w:val="28"/>
        </w:rPr>
        <w:t xml:space="preserve"> Тот, кто ошибся, выбывает из игры, пока не останется один победитель.</w:t>
      </w:r>
      <w:r w:rsidR="00130FF5" w:rsidRPr="00D573C0">
        <w:rPr>
          <w:sz w:val="28"/>
          <w:szCs w:val="28"/>
        </w:rPr>
        <w:t xml:space="preserve"> </w:t>
      </w:r>
    </w:p>
    <w:p w:rsidR="009F5399" w:rsidRPr="00D573C0" w:rsidRDefault="009F5399" w:rsidP="00D573C0">
      <w:pPr>
        <w:pStyle w:val="a4"/>
        <w:spacing w:line="360" w:lineRule="atLeast"/>
        <w:jc w:val="both"/>
        <w:rPr>
          <w:sz w:val="28"/>
          <w:szCs w:val="28"/>
        </w:rPr>
      </w:pPr>
    </w:p>
    <w:p w:rsidR="009F5399" w:rsidRPr="00D573C0" w:rsidRDefault="009F5399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«Сидим без стула»</w:t>
      </w:r>
    </w:p>
    <w:p w:rsidR="009F5399" w:rsidRPr="00D573C0" w:rsidRDefault="009F5399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Члены группы расходятся по комнате. Включается музыка, </w:t>
      </w:r>
      <w:proofErr w:type="gramStart"/>
      <w:r w:rsidRPr="00D573C0">
        <w:rPr>
          <w:sz w:val="28"/>
          <w:szCs w:val="28"/>
        </w:rPr>
        <w:t>играющие</w:t>
      </w:r>
      <w:proofErr w:type="gramEnd"/>
      <w:r w:rsidRPr="00D573C0">
        <w:rPr>
          <w:sz w:val="28"/>
          <w:szCs w:val="28"/>
        </w:rPr>
        <w:t xml:space="preserve"> начинают двигаться в ее ритме. Когда музыка выключается, участники как можно быстрее образуют пары: один игрок наполовину приседает так, чтобы к нему на колени мог присесть другой игрок. Два участника, выполнившие упражнение </w:t>
      </w:r>
      <w:proofErr w:type="gramStart"/>
      <w:r w:rsidRPr="00D573C0">
        <w:rPr>
          <w:sz w:val="28"/>
          <w:szCs w:val="28"/>
        </w:rPr>
        <w:t>последними</w:t>
      </w:r>
      <w:proofErr w:type="gramEnd"/>
      <w:r w:rsidRPr="00D573C0">
        <w:rPr>
          <w:sz w:val="28"/>
          <w:szCs w:val="28"/>
        </w:rPr>
        <w:t>, выбывают из игры. Последняя оставшаяся пара одаривается аплодисментами и выполняет импровизированный танец.</w:t>
      </w:r>
    </w:p>
    <w:p w:rsidR="009F5399" w:rsidRPr="00D573C0" w:rsidRDefault="009F5399" w:rsidP="00D573C0">
      <w:pPr>
        <w:pStyle w:val="a4"/>
        <w:spacing w:line="360" w:lineRule="atLeast"/>
        <w:jc w:val="both"/>
        <w:rPr>
          <w:sz w:val="28"/>
          <w:szCs w:val="28"/>
        </w:rPr>
      </w:pPr>
    </w:p>
    <w:p w:rsidR="00FB56FE" w:rsidRPr="00D573C0" w:rsidRDefault="00FB56FE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</w:t>
      </w:r>
      <w:proofErr w:type="spellStart"/>
      <w:r w:rsidRPr="00D573C0">
        <w:rPr>
          <w:rFonts w:ascii="Times New Roman" w:hAnsi="Times New Roman" w:cs="Times New Roman"/>
          <w:color w:val="auto"/>
        </w:rPr>
        <w:t>Менялки</w:t>
      </w:r>
      <w:proofErr w:type="spellEnd"/>
      <w:r w:rsidRPr="00D573C0">
        <w:rPr>
          <w:rFonts w:ascii="Times New Roman" w:hAnsi="Times New Roman" w:cs="Times New Roman"/>
          <w:color w:val="auto"/>
        </w:rPr>
        <w:t>»</w:t>
      </w:r>
    </w:p>
    <w:p w:rsidR="00FB56FE" w:rsidRPr="00D573C0" w:rsidRDefault="00FB56F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Участники разбиваются на пары. Выбирается водящий. Он дает различные команды участникам пары: рука к руке, нога к ноге, ухо к уху, голова к голове, спина к спине, плечо к плечу. Но когда он скажет: «Сосед к соседу», участники меняются партнерами. Водящий находит себе пару. Кто остался без пары, становится водящим.</w:t>
      </w:r>
    </w:p>
    <w:p w:rsidR="00FB56FE" w:rsidRPr="00D573C0" w:rsidRDefault="00FB56F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Разбиваться по парам можно следующим образом. Подростки встают в круг, смотрят внимательно друг на друга и опускают глаза вниз. По сигналу ведущего все поднимают головы и указывают пальцем на одного из присутствующих. Если выбор совпадает, пара отходит в сторону. Игра продолжается до тех пор, пока все не разобьются на пары.</w:t>
      </w:r>
    </w:p>
    <w:p w:rsidR="00351631" w:rsidRPr="00D573C0" w:rsidRDefault="00351631" w:rsidP="00D573C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7058" w:rsidRPr="00D573C0" w:rsidRDefault="00F47058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«Психологический рост»</w:t>
      </w:r>
    </w:p>
    <w:p w:rsidR="00F47058" w:rsidRPr="00D573C0" w:rsidRDefault="00F47058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Ведущий</w:t>
      </w:r>
      <w:r w:rsidRPr="00D573C0">
        <w:rPr>
          <w:sz w:val="28"/>
          <w:szCs w:val="28"/>
        </w:rPr>
        <w:t>: «Закройте глаза. Сейчас, с закрытыми глазами, встаньте по росту от самого маленького до самого высокого. Слева – направо. Запрещается переговариваться».</w:t>
      </w:r>
    </w:p>
    <w:p w:rsidR="00F47058" w:rsidRPr="00D573C0" w:rsidRDefault="00F47058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Анализ</w:t>
      </w:r>
      <w:r w:rsidRPr="00D573C0">
        <w:rPr>
          <w:sz w:val="28"/>
          <w:szCs w:val="28"/>
        </w:rPr>
        <w:t>: Кто угадал свой рост? Кто занизил или завысил свой рост? Почему?</w:t>
      </w:r>
    </w:p>
    <w:p w:rsidR="00062C2E" w:rsidRPr="00D573C0" w:rsidRDefault="00062C2E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«Кочки»</w:t>
      </w:r>
    </w:p>
    <w:p w:rsidR="00062C2E" w:rsidRPr="00D573C0" w:rsidRDefault="00062C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Для данного упражнения необходимы коврики (бумажные) размером 40x60 см – минимум 3, максимум 7 штук, а также платки или веревки, скотч (для фиксации ковриков на полу).</w:t>
      </w:r>
    </w:p>
    <w:p w:rsidR="00062C2E" w:rsidRPr="00D573C0" w:rsidRDefault="00062C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Группа становится в ряд. </w:t>
      </w:r>
      <w:proofErr w:type="gramStart"/>
      <w:r w:rsidRPr="00D573C0">
        <w:rPr>
          <w:sz w:val="28"/>
          <w:szCs w:val="28"/>
        </w:rPr>
        <w:t>Участникам связывают ноги (правая первого с левой второго) – получается цепочка.</w:t>
      </w:r>
      <w:proofErr w:type="gramEnd"/>
    </w:p>
    <w:p w:rsidR="00062C2E" w:rsidRPr="00D573C0" w:rsidRDefault="00062C2E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Задание</w:t>
      </w:r>
      <w:r w:rsidRPr="00D573C0">
        <w:rPr>
          <w:sz w:val="28"/>
          <w:szCs w:val="28"/>
        </w:rPr>
        <w:t>: перейти цепочкой через комнату по «кочкам». Ребятам говорится, что перед ними болото, если кто-то вступает в болото – начинается все сначала.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</w:p>
    <w:p w:rsidR="006C42D5" w:rsidRPr="00D573C0" w:rsidRDefault="006C42D5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«Танец»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Развитие чувства общности, повышение самооценки.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Материал</w:t>
      </w:r>
      <w:r w:rsidRPr="00D573C0">
        <w:rPr>
          <w:sz w:val="28"/>
          <w:szCs w:val="28"/>
        </w:rPr>
        <w:t>: Аудиокассета с веселой танцевальной музыкой.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Проведение</w:t>
      </w:r>
      <w:r w:rsidRPr="00D573C0">
        <w:rPr>
          <w:sz w:val="28"/>
          <w:szCs w:val="28"/>
        </w:rPr>
        <w:t>: Звучит веселая танцевальная музыка. По кругу, дети, взявшись за руки: Идем направо, начиная с правой ноги 8 шагов. Поворачиваемся влево и идем 8 шагов с левой ноги. Останавливаемся, опускаем руки. С правой ноги делаем 2 шага в круг и 3 притопа. Идем назад с левой ноги 2 шага, 3 притопа.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Стоя на месте, хлопаем 3 раза в ладоши, 3 хлопка по коленям, кружимся вокруг себя. Движения 3-5 повторяются 2 раза. Движение повторяется с 1 по 6 позиции.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2 танец</w:t>
      </w:r>
      <w:r w:rsidRPr="00D573C0">
        <w:rPr>
          <w:sz w:val="28"/>
          <w:szCs w:val="28"/>
        </w:rPr>
        <w:t>: В середине круга ставится стул. Ведущий называет имена детей, стоящих напротив друг друга. Ребенок, чье имя названо, приставными шагами обходит стул справа и спиной возвращается на место. Остальные хлопают в ладоши.</w:t>
      </w:r>
    </w:p>
    <w:p w:rsidR="006C42D5" w:rsidRPr="00D573C0" w:rsidRDefault="006C42D5" w:rsidP="00D573C0">
      <w:pPr>
        <w:pStyle w:val="a4"/>
        <w:spacing w:line="360" w:lineRule="atLeast"/>
        <w:jc w:val="both"/>
        <w:rPr>
          <w:sz w:val="28"/>
          <w:szCs w:val="28"/>
        </w:rPr>
      </w:pPr>
    </w:p>
    <w:p w:rsidR="00D03A83" w:rsidRPr="00D573C0" w:rsidRDefault="00D03A83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lastRenderedPageBreak/>
        <w:t>Игра «Кенгуру»</w:t>
      </w:r>
    </w:p>
    <w:p w:rsidR="00D03A83" w:rsidRPr="00D573C0" w:rsidRDefault="00D03A83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Отработать навык взаимодействия с партнером, способствовать сплочению группы.</w:t>
      </w:r>
    </w:p>
    <w:p w:rsidR="00D03A83" w:rsidRPr="00D573C0" w:rsidRDefault="00D03A83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Содержание</w:t>
      </w:r>
      <w:r w:rsidRPr="00D573C0">
        <w:rPr>
          <w:sz w:val="28"/>
          <w:szCs w:val="28"/>
        </w:rPr>
        <w:t>: Участники делятся на пары. Один из них кенгуру – стоит, другой – кенгуренок – сначала встает спиной к нему (плотно), а затем приседает. Оба участника берутся за руки. Задача каждой пары именно в таком положении, не разнимая рук, пройти до противоположной стены, до ведущего, обойти помещение по кругу, попрыгать вместе и т.д. На следующем этапе игры участники могут поменяться ролями, а затем - партнерами.</w:t>
      </w:r>
    </w:p>
    <w:p w:rsidR="00D03A83" w:rsidRPr="00D573C0" w:rsidRDefault="00D03A83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Обсуждение</w:t>
      </w:r>
      <w:r w:rsidRPr="00D573C0">
        <w:rPr>
          <w:sz w:val="28"/>
          <w:szCs w:val="28"/>
        </w:rPr>
        <w:t>: Участники игры в кругу делятся впечатлениями, ощущениями, возникшими у них при выполнении различных ролей. Затем они обсуждают области применения игры в повседневной практике, а также отмечают, как игра может быть использована при работе с тревожными детьми.</w:t>
      </w:r>
    </w:p>
    <w:p w:rsidR="00351631" w:rsidRPr="00D573C0" w:rsidRDefault="00351631" w:rsidP="00D573C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3A83" w:rsidRPr="00D573C0" w:rsidRDefault="00D03A83" w:rsidP="00D57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A83" w:rsidRPr="00D573C0" w:rsidRDefault="00D03A83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«Мы гуляем»</w:t>
      </w:r>
    </w:p>
    <w:p w:rsidR="00D03A83" w:rsidRPr="00D573C0" w:rsidRDefault="00D03A83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тактильный контакт друг с другом, следование легенды детской прогулки.</w:t>
      </w:r>
    </w:p>
    <w:p w:rsidR="00D03A83" w:rsidRPr="00D573C0" w:rsidRDefault="00D03A83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Контингент</w:t>
      </w:r>
      <w:r w:rsidRPr="00D573C0">
        <w:rPr>
          <w:sz w:val="28"/>
          <w:szCs w:val="28"/>
        </w:rPr>
        <w:t>: педагоги.</w:t>
      </w:r>
    </w:p>
    <w:p w:rsidR="00D03A83" w:rsidRPr="00D573C0" w:rsidRDefault="00D03A83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Инструкция</w:t>
      </w:r>
      <w:r w:rsidRPr="00D573C0">
        <w:rPr>
          <w:sz w:val="28"/>
          <w:szCs w:val="28"/>
        </w:rPr>
        <w:t>: Педагоги разбиваются на пары. Ведущий называет какую-нибудь часть тела. Педагоги в каждой из пар соприкасаются этими частями. После того как будут перечислены несколько частей тела, на слова «смена-перемена» все должны быстро сменить партнёров. После нескольких перемен педагоги объединяются в четвёрки, восьмёрки и так далее.</w:t>
      </w:r>
    </w:p>
    <w:p w:rsidR="00D03A83" w:rsidRPr="00D573C0" w:rsidRDefault="00D03A83" w:rsidP="00D57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650" w:rsidRPr="00D573C0" w:rsidRDefault="00620650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«Ловля моли»</w:t>
      </w:r>
    </w:p>
    <w:p w:rsidR="00620650" w:rsidRPr="00D573C0" w:rsidRDefault="00620650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вовлечение всех участников группы в работу.</w:t>
      </w:r>
    </w:p>
    <w:p w:rsidR="00620650" w:rsidRPr="00D573C0" w:rsidRDefault="00620650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Ход упражнения</w:t>
      </w:r>
      <w:r w:rsidRPr="00D573C0">
        <w:rPr>
          <w:sz w:val="28"/>
          <w:szCs w:val="28"/>
        </w:rPr>
        <w:t xml:space="preserve">: Ведущий указывает на одну из участниц игры, представляя ее как «хозяйку, которая пригласила нас в гости. У нее дома развелось много моли. Она пригласила нас для того, чтобы все мы вместе помогли ей избавиться от моли». Далее ведущий предлагает всем участникам группы «убить по 10 штук моли», и первый демонстрирует «убивание моли» хлопками в воздухе, хлопаньем по плечам и головам участников, по вещам в </w:t>
      </w:r>
      <w:r w:rsidRPr="00D573C0">
        <w:rPr>
          <w:sz w:val="28"/>
          <w:szCs w:val="28"/>
        </w:rPr>
        <w:lastRenderedPageBreak/>
        <w:t>помещении и т.п. Он побуждает всех членов игры принять участие в этом действии.</w:t>
      </w:r>
    </w:p>
    <w:p w:rsidR="00620650" w:rsidRPr="00D573C0" w:rsidRDefault="00620650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Ведущий прекращает упражнение с учетом меры вовлеченности всех участников в игру.</w:t>
      </w:r>
    </w:p>
    <w:p w:rsidR="00620650" w:rsidRPr="00D573C0" w:rsidRDefault="00620650" w:rsidP="00D57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635" w:rsidRPr="00D573C0" w:rsidRDefault="00F80635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«Танец огня»</w:t>
      </w:r>
    </w:p>
    <w:p w:rsidR="00F80635" w:rsidRPr="00D573C0" w:rsidRDefault="00F80635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Дети тесно сжимаются в круг, руки поднимают вверх и постепенно в такт бодрой музыке опускают и поднимают руки, изображая язычки пламени. «Костер» ритмично покачивается то в одну, то в другую сторону, становится то выше (на цыпочках), то ниже (приседают и покачиваются). </w:t>
      </w:r>
      <w:proofErr w:type="gramStart"/>
      <w:r w:rsidRPr="00D573C0">
        <w:rPr>
          <w:sz w:val="28"/>
          <w:szCs w:val="28"/>
        </w:rPr>
        <w:t>Дует сильный ветер, и «костер» распадается на маленькие искорки, которые свободно разлетаются, кружатся, соединяются друг с другом (берутся за руки) по две, три, четыре вместе.</w:t>
      </w:r>
      <w:proofErr w:type="gramEnd"/>
      <w:r w:rsidRPr="00D573C0">
        <w:rPr>
          <w:sz w:val="28"/>
          <w:szCs w:val="28"/>
        </w:rPr>
        <w:t xml:space="preserve"> «Искорки» светятся радостью и добром (улыбаются друг другу).</w:t>
      </w:r>
    </w:p>
    <w:p w:rsidR="00383172" w:rsidRPr="00D573C0" w:rsidRDefault="00383172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Упражнение «День рождения нашей группы»</w:t>
      </w:r>
    </w:p>
    <w:p w:rsidR="00383172" w:rsidRPr="00D573C0" w:rsidRDefault="00383172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Участники хаотично двигаются по классу. Вводится запрет на использование голоса.</w:t>
      </w:r>
    </w:p>
    <w:p w:rsidR="00383172" w:rsidRPr="00D573C0" w:rsidRDefault="00383172" w:rsidP="00D573C0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D573C0">
        <w:rPr>
          <w:rFonts w:ascii="Times New Roman" w:hAnsi="Times New Roman" w:cs="Times New Roman"/>
          <w:sz w:val="28"/>
          <w:szCs w:val="28"/>
        </w:rPr>
        <w:t xml:space="preserve">. Не говоря ни слова, распределитесь, кто в какое время года родился. </w:t>
      </w:r>
    </w:p>
    <w:p w:rsidR="00383172" w:rsidRPr="00D573C0" w:rsidRDefault="00383172" w:rsidP="00D573C0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  <w:r w:rsidRPr="00D573C0">
        <w:rPr>
          <w:rFonts w:ascii="Times New Roman" w:hAnsi="Times New Roman" w:cs="Times New Roman"/>
          <w:sz w:val="28"/>
          <w:szCs w:val="28"/>
        </w:rPr>
        <w:t xml:space="preserve">. В каждом времени года разбейтесь по месяцам рождения. </w:t>
      </w:r>
    </w:p>
    <w:p w:rsidR="00383172" w:rsidRPr="00D573C0" w:rsidRDefault="00383172" w:rsidP="00D573C0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b/>
          <w:bCs/>
          <w:sz w:val="28"/>
          <w:szCs w:val="28"/>
        </w:rPr>
        <w:t>3 задание</w:t>
      </w:r>
      <w:r w:rsidRPr="00D573C0">
        <w:rPr>
          <w:rFonts w:ascii="Times New Roman" w:hAnsi="Times New Roman" w:cs="Times New Roman"/>
          <w:sz w:val="28"/>
          <w:szCs w:val="28"/>
        </w:rPr>
        <w:t xml:space="preserve">. В каждом месяце разделитесь по дням рождения. </w:t>
      </w:r>
    </w:p>
    <w:p w:rsidR="00383172" w:rsidRPr="00D573C0" w:rsidRDefault="00383172" w:rsidP="00D573C0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  <w:r w:rsidRPr="00D573C0">
        <w:rPr>
          <w:rFonts w:ascii="Times New Roman" w:hAnsi="Times New Roman" w:cs="Times New Roman"/>
          <w:sz w:val="28"/>
          <w:szCs w:val="28"/>
        </w:rPr>
        <w:t xml:space="preserve">. А теперь все участники должны встать друг за другом по временам года, месяцам и дням рождения. Начнем с начала года. Итак, январь... </w:t>
      </w:r>
    </w:p>
    <w:p w:rsidR="00351631" w:rsidRPr="00D573C0" w:rsidRDefault="00351631" w:rsidP="00D573C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7752" w:rsidRPr="00D573C0" w:rsidRDefault="00307752" w:rsidP="00D573C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3C0">
        <w:rPr>
          <w:rFonts w:ascii="Times New Roman" w:hAnsi="Times New Roman" w:cs="Times New Roman"/>
          <w:color w:val="auto"/>
          <w:sz w:val="28"/>
          <w:szCs w:val="28"/>
        </w:rPr>
        <w:t>разминка для тренинга «домики ищут людей»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rStyle w:val="a5"/>
          <w:sz w:val="28"/>
          <w:szCs w:val="28"/>
        </w:rPr>
        <w:t xml:space="preserve">Цели и возможности применения. </w:t>
      </w:r>
      <w:r w:rsidRPr="00D573C0">
        <w:rPr>
          <w:sz w:val="28"/>
          <w:szCs w:val="28"/>
        </w:rPr>
        <w:t>Упражнение помогает расшевелить усталую или перегруженную информацией группу.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rStyle w:val="a5"/>
          <w:sz w:val="28"/>
          <w:szCs w:val="28"/>
        </w:rPr>
        <w:t xml:space="preserve">Время. </w:t>
      </w:r>
      <w:r w:rsidRPr="00D573C0">
        <w:rPr>
          <w:sz w:val="28"/>
          <w:szCs w:val="28"/>
        </w:rPr>
        <w:t>5 минут.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rStyle w:val="a5"/>
          <w:sz w:val="28"/>
          <w:szCs w:val="28"/>
        </w:rPr>
        <w:t xml:space="preserve">Размер группы. </w:t>
      </w:r>
      <w:r w:rsidRPr="00D573C0">
        <w:rPr>
          <w:sz w:val="28"/>
          <w:szCs w:val="28"/>
        </w:rPr>
        <w:t>12-20 человек.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rStyle w:val="a5"/>
          <w:sz w:val="28"/>
          <w:szCs w:val="28"/>
        </w:rPr>
        <w:t>Процедура: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sz w:val="28"/>
          <w:szCs w:val="28"/>
        </w:rPr>
        <w:lastRenderedPageBreak/>
        <w:t>1. Группа разбивается на тройки, двое из них берутся за</w:t>
      </w:r>
      <w:r w:rsidRPr="00D573C0">
        <w:rPr>
          <w:rStyle w:val="a5"/>
          <w:sz w:val="28"/>
          <w:szCs w:val="28"/>
        </w:rPr>
        <w:t xml:space="preserve"> </w:t>
      </w:r>
      <w:r w:rsidRPr="00D573C0">
        <w:rPr>
          <w:sz w:val="28"/>
          <w:szCs w:val="28"/>
        </w:rPr>
        <w:t>руки (изображая, таким образом, домик), а третий участ</w:t>
      </w:r>
      <w:r w:rsidRPr="00D573C0">
        <w:rPr>
          <w:sz w:val="28"/>
          <w:szCs w:val="28"/>
        </w:rPr>
        <w:softHyphen/>
        <w:t>ник стоит между ними (эти участники — люди).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2. «Домики» всегда движутся вместе в паре, не разжимая рук.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3. </w:t>
      </w:r>
      <w:proofErr w:type="gramStart"/>
      <w:r w:rsidRPr="00D573C0">
        <w:rPr>
          <w:sz w:val="28"/>
          <w:szCs w:val="28"/>
        </w:rPr>
        <w:t>После того как все сформировали «домики» и «людей» в них, ведущий говорит «люди ищут домики», после чего все «люди» должны покинуть свои домики и найти себе новые, либо «</w:t>
      </w:r>
      <w:hyperlink r:id="rId6" w:tooltip="Записи, помеченные с  домики ищут людей" w:history="1">
        <w:r w:rsidRPr="00D573C0">
          <w:rPr>
            <w:rStyle w:val="a3"/>
            <w:color w:val="auto"/>
            <w:sz w:val="28"/>
            <w:szCs w:val="28"/>
          </w:rPr>
          <w:t>домики ищут людей</w:t>
        </w:r>
      </w:hyperlink>
      <w:r w:rsidRPr="00D573C0">
        <w:rPr>
          <w:sz w:val="28"/>
          <w:szCs w:val="28"/>
        </w:rPr>
        <w:t>», после чего «домики» должны найти себе новых жителей, в то время как «люди» остаются на месте.</w:t>
      </w:r>
      <w:proofErr w:type="gramEnd"/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4. Если ведущий говорит «землетрясение», то движутся и</w:t>
      </w:r>
      <w:r w:rsidRPr="00D573C0">
        <w:rPr>
          <w:rStyle w:val="a5"/>
          <w:sz w:val="28"/>
          <w:szCs w:val="28"/>
        </w:rPr>
        <w:t xml:space="preserve"> </w:t>
      </w:r>
      <w:r w:rsidRPr="00D573C0">
        <w:rPr>
          <w:sz w:val="28"/>
          <w:szCs w:val="28"/>
        </w:rPr>
        <w:t>«домики» и «люди».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5. Во время переходов ведущий может занять место кого-то из участников, который остается «бездомным» и ста</w:t>
      </w:r>
      <w:r w:rsidRPr="00D573C0">
        <w:rPr>
          <w:sz w:val="28"/>
          <w:szCs w:val="28"/>
        </w:rPr>
        <w:softHyphen/>
        <w:t>новится новым ведущим.</w:t>
      </w:r>
    </w:p>
    <w:p w:rsidR="00307752" w:rsidRPr="00D573C0" w:rsidRDefault="00307752" w:rsidP="00D573C0">
      <w:pPr>
        <w:pStyle w:val="a4"/>
        <w:jc w:val="both"/>
        <w:rPr>
          <w:sz w:val="28"/>
          <w:szCs w:val="28"/>
        </w:rPr>
      </w:pPr>
      <w:r w:rsidRPr="00D573C0">
        <w:rPr>
          <w:rStyle w:val="a5"/>
          <w:sz w:val="28"/>
          <w:szCs w:val="28"/>
        </w:rPr>
        <w:t>Обсуждение</w:t>
      </w:r>
      <w:r w:rsidRPr="00D573C0">
        <w:rPr>
          <w:sz w:val="28"/>
          <w:szCs w:val="28"/>
        </w:rPr>
        <w:t>. Не требуется.</w:t>
      </w:r>
    </w:p>
    <w:p w:rsidR="00345DE2" w:rsidRPr="00D573C0" w:rsidRDefault="00345DE2" w:rsidP="00D573C0">
      <w:pPr>
        <w:pStyle w:val="a4"/>
        <w:jc w:val="both"/>
        <w:rPr>
          <w:b/>
          <w:sz w:val="28"/>
          <w:szCs w:val="28"/>
        </w:rPr>
      </w:pPr>
    </w:p>
    <w:p w:rsidR="003E021C" w:rsidRPr="00D573C0" w:rsidRDefault="003E021C" w:rsidP="00D573C0">
      <w:pPr>
        <w:pStyle w:val="a4"/>
        <w:jc w:val="both"/>
        <w:rPr>
          <w:sz w:val="28"/>
          <w:szCs w:val="28"/>
        </w:rPr>
      </w:pPr>
    </w:p>
    <w:p w:rsidR="003E021C" w:rsidRPr="00D573C0" w:rsidRDefault="003E021C" w:rsidP="00D573C0">
      <w:pPr>
        <w:pStyle w:val="a4"/>
        <w:jc w:val="both"/>
        <w:rPr>
          <w:sz w:val="28"/>
          <w:szCs w:val="28"/>
        </w:rPr>
      </w:pPr>
    </w:p>
    <w:p w:rsidR="00087C98" w:rsidRPr="00D573C0" w:rsidRDefault="00087C98" w:rsidP="00D573C0">
      <w:pPr>
        <w:pStyle w:val="a4"/>
        <w:jc w:val="both"/>
        <w:rPr>
          <w:sz w:val="28"/>
          <w:szCs w:val="28"/>
        </w:rPr>
      </w:pPr>
    </w:p>
    <w:p w:rsidR="00087C98" w:rsidRPr="00D573C0" w:rsidRDefault="00087C98" w:rsidP="00D573C0">
      <w:pPr>
        <w:pStyle w:val="a4"/>
        <w:jc w:val="both"/>
        <w:rPr>
          <w:sz w:val="28"/>
          <w:szCs w:val="28"/>
        </w:rPr>
      </w:pPr>
    </w:p>
    <w:p w:rsidR="00087C98" w:rsidRPr="00D573C0" w:rsidRDefault="00087C98" w:rsidP="00D573C0">
      <w:pPr>
        <w:pStyle w:val="a4"/>
        <w:jc w:val="both"/>
        <w:rPr>
          <w:sz w:val="28"/>
          <w:szCs w:val="28"/>
        </w:rPr>
      </w:pPr>
    </w:p>
    <w:p w:rsidR="00345DE2" w:rsidRPr="00D573C0" w:rsidRDefault="00087C98" w:rsidP="00D573C0">
      <w:pPr>
        <w:pStyle w:val="a4"/>
        <w:jc w:val="both"/>
        <w:rPr>
          <w:b/>
          <w:sz w:val="28"/>
          <w:szCs w:val="28"/>
        </w:rPr>
      </w:pPr>
      <w:hyperlink r:id="rId7" w:history="1">
        <w:r w:rsidR="00345DE2" w:rsidRPr="00D573C0">
          <w:rPr>
            <w:rStyle w:val="a3"/>
            <w:b/>
            <w:color w:val="auto"/>
            <w:sz w:val="28"/>
            <w:szCs w:val="28"/>
          </w:rPr>
          <w:t>http://www.tbshop.ru/metods/view16/-все</w:t>
        </w:r>
      </w:hyperlink>
      <w:r w:rsidR="00345DE2" w:rsidRPr="00D573C0">
        <w:rPr>
          <w:b/>
          <w:sz w:val="28"/>
          <w:szCs w:val="28"/>
        </w:rPr>
        <w:t xml:space="preserve"> тренинги в этом сайте</w:t>
      </w:r>
    </w:p>
    <w:p w:rsidR="00345DE2" w:rsidRPr="00D573C0" w:rsidRDefault="00345DE2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«Социометрия»</w:t>
      </w:r>
    </w:p>
    <w:p w:rsidR="00345DE2" w:rsidRPr="00D573C0" w:rsidRDefault="00345DE2" w:rsidP="00D573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знакомство и создание доверительной атмосферы.</w:t>
      </w:r>
      <w:r w:rsidRPr="00D5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Задание: найдите друг друга те, у кого одинаковый цвет глаз, знак зодиака, любимый цвет, место проживания, имя...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«Самый-самый мой плакат»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и создание доверительной атмосферы.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нарисуйте то, чем любите </w:t>
      </w:r>
      <w:proofErr w:type="spell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выглядите, когда счастливы, свое желание, любимое место, друзей, семью... Прикрепите плакат на груди и подходите знакомиться друг к другу.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и создание доверительной атмосферы.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оформите визитку, напишите на ней то имя, которым вы бы хотели, чтобы вас называли.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«Давайте познакомимся»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возможность быстрее узнать друг друга и вступить в общение.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встаньте в круг, передавайте друг другу мяч, называя имя того, к кому попадает мяч.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«Приветствие»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приветствие друг друга и заряд положительными эмоциями.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разделитесь на три группы: европейцы, японцы, африканцы. Поприветствуйте друг друга: европейцы пожимают руку, японцы кланяются, африканцы трутся ногами.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«Снежный ком»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облегчить запоминание, разрядить обстановку.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каждый по кругу будет называть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свое имя с прилагательным на первую букву имени.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«Побег из тюрьмы»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невербальное общение. 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встаньте в 2 шеренги лицом друг к другу: первая шеренга будет играть преступников, вторая шеренга - их сообщников. Между вами звуконепроницаемая перегородка. С помощью мимики и жестов договоритесь о плане побега.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«Интервью»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проанализировать, на что обратил внимание интервьюер, удалось ли ему достоверно представить психологический портрет своего партнера, какие вопросы задавали друг другу пары. 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разбейтесь на пары, в течение 10 минут проведите взаимное интервью, представьте группе своего партнера.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«Умею ли я оказывать внимание другим?»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умение общаться, устанавливать позитивные отношения.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образуйте два круга: партнер внутреннего круга оказывает положительный знак внимания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о личных качествах, умениях, внешности, манере поведения, установках и так далее. Внешний отвечает: "Да, спасибо, я тоже думаю, что я... Но кроме того я еще умею хорошо..." Поменяйтесь ролями.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чем мне повезло в этой жизни…»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уровня жизненного оптимизма, создание хорошего настроя на работу.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Задание: разбейтесь по парам, расскажите партнеру о том, в чем вам повезло в вашей жизни, поменяйтесь ролями. Поделитесь впечатлениями.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похожи?»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понять, что мы и похожи и имеем право на отличие, то есть каждый имеет право быть собой.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ходите по территории, говоря окружающим две фразы: "Ты похож на меня тем, что..." и ""Я отличаюсь от тебя тем, что..."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«Проективный рисунок «НАША ГРУППА» или «НАША КОМАНДА»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установка на взаимопонимание.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на общем ватмане, каждый своим фломастером, нарисуйте вместе свою группу. Обсудите рисунок. Какие чувства испытали, слушая..., какое состояние у..., как вы поняли, что за человек..., за что вы рады знакомству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..., за что благодарны...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«Молекулы»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(нужно знать общее количество людей) «Объединились по 20 человек, по 10 человек…» С уменьшением, но не обязательно все по порядку. Те, кто не объединился, выходят из игры. Остаются двое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«Броуновское движение»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все ходят по аудитории или поляне (ограничить территорию) с закрытыми глазами, важно не столкнуться. Теперь все ходят с закрытыми глазами, издавая звуки, например, жужжание. Как ходить легче?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Моргалочки</w:t>
      </w:r>
      <w:proofErr w:type="spellEnd"/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участники сидят в кругу, у одного участника, выбранного случайно, нет стула. Все должны моргая найти партнера, с кем поменяются местами. Тот, кто без стула, должен увидеть и занять один из стульев первым.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пары»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встань человек к любому человеку как … нога к ноге, ухо к уху… и т.д.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«Пустое место»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все участники разбиты по парам, один сидит, другой стоит за стулом. Один стул пустой. Тот, кто стоит за пустым стулом взглядом приглашает к себе любого сидящего на стуле, тот должен пересесть, а стоящий за ним вовремя удержать. 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«Клубок»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участники сидят в кругу, ведущий кидает клубок любому, тот называет имя и говорит о себе кратко. Кидает следующему, оставляя ниточку у себя. Ниточка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повторяясь всем кинуть клубок, но потом всем вместе приходится распутывать клубок.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«Гороскоп»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по команде ведущего всем встать в шеренгу по гороскопу. Выигрывает тот знак гороскопа, который первый «сформировался».</w:t>
      </w:r>
    </w:p>
    <w:p w:rsidR="003E021C" w:rsidRPr="00D573C0" w:rsidRDefault="003E021C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«Образы»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участники принимают образ и по очереди представляются в виде веселого человека,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зануды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раздраженного, равнодушного, делового и так далее. В зависимости от числа участников можно или нельзя повторяться.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танцев»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разогрев в начале тренинга, снятие напряжённости, коммуникативная разминка.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участники становятся в два круга. Один круг в другом по парам. Внутренний круг показывает движение (придумывает или повторяет за ведущим), внешний круг повторяет. Потом внутренний круг делает шаг в сторону, так меняется партнер. Внешний круг показывает движение, внутренний повторяет. Упражнение выполняется быстро под музыку. 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«Интервью»</w:t>
      </w:r>
    </w:p>
    <w:p w:rsidR="00345DE2" w:rsidRPr="00D573C0" w:rsidRDefault="00345DE2" w:rsidP="00D57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разогрев в начале тренинга, снятие напряжённости, коммуникативная разминка. Может </w:t>
      </w:r>
      <w:proofErr w:type="gramStart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завершение тренинга.</w:t>
      </w: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Задание: каждый участник на листике пишет вопрос, который задаст любому из участников. Листочки перемешиваются и всем по очереди задаются вопросы, которые вытягивают из общего числа вопросов. Потом каждый может спросить конкретного человека о том, что интересно. </w:t>
      </w:r>
    </w:p>
    <w:p w:rsidR="00345DE2" w:rsidRPr="00D573C0" w:rsidRDefault="00345DE2" w:rsidP="00D573C0">
      <w:pPr>
        <w:pStyle w:val="a4"/>
        <w:jc w:val="both"/>
        <w:rPr>
          <w:sz w:val="28"/>
          <w:szCs w:val="28"/>
        </w:rPr>
      </w:pPr>
    </w:p>
    <w:p w:rsidR="00B56A55" w:rsidRPr="00D573C0" w:rsidRDefault="00D573C0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</w:t>
        </w:r>
        <w:proofErr w:type="gramStart"/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</w:t>
        </w:r>
        <w:proofErr w:type="gramEnd"/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акой был тренинг</w:t>
        </w:r>
      </w:hyperlink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B557904" wp14:editId="1910928E">
            <wp:extent cx="152400" cy="152400"/>
            <wp:effectExtent l="0" t="0" r="0" b="0"/>
            <wp:docPr id="37" name="Рисунок 37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B56A55">
        <w:trPr>
          <w:tblCellSpacing w:w="0" w:type="dxa"/>
        </w:trPr>
        <w:tc>
          <w:tcPr>
            <w:tcW w:w="0" w:type="auto"/>
            <w:hideMark/>
          </w:tcPr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помогает участникам вспомнить то, что происходило на тренинге, соединить в единое целое свои впечатления о нем и полученную информацию. Также упражнение помогает завершить тренинг живой, активной, запоминающейся манере.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материалы: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планшетки, бумага формата А</w:t>
            </w:r>
            <w:proofErr w:type="gramStart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карандаши.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минут.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группы: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6-20 человек.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 делятся на мини-группы по 3-4 человека, каждая мини-группа получает бумагу и планшетку и должна за 5 минут придумать максимум прилагательных-определений, которые подходят к пройденному тренингу. Например, активный, информативный и т.д.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чего они зачитывают полученный список </w:t>
            </w:r>
            <w:proofErr w:type="spellStart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пилагательных</w:t>
            </w:r>
            <w:proofErr w:type="spell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Обсуждение.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обязательно. Можно попросить группы прокомментировать интересные идеи, которые они выскажут.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попросить группы вместо прилагательных составить список ключевых понятий и терминов, связанных с темой тренинга.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————————————————————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Start w:id="0" w:name="respond"/>
    <w:p w:rsidR="00B56A55" w:rsidRPr="00D573C0" w:rsidRDefault="00D32E8A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B56A55"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"http://www.your-mind.ru/lasta/uprazhnenie-podvedenie-itogov/" </w:instrText>
      </w: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B56A55"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Подведение итогов</w:t>
      </w: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BD30E0E" wp14:editId="5ACEF8F7">
            <wp:extent cx="152400" cy="152400"/>
            <wp:effectExtent l="0" t="0" r="0" b="0"/>
            <wp:docPr id="31" name="Рисунок 31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B56A55">
        <w:trPr>
          <w:tblCellSpacing w:w="0" w:type="dxa"/>
        </w:trPr>
        <w:tc>
          <w:tcPr>
            <w:tcW w:w="0" w:type="auto"/>
            <w:hideMark/>
          </w:tcPr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используется для завершения тренинга, дает возможность вспомнить изученное, задуматься над тем, как полученные знания будут применяться в реальной жизни.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материалы: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листы бумаги формата А3, карандаши, фломастеры.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Время: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группы: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 человек.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 делятся на мини-группы, каждая мини-группа получает лист бумаги А3 и свое задание.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Первой группе нужно подготовить выступление, суммирующее основные пункты, рассмотренные на тренинге. Второй группе – комплекс мер, которые могут быть приняты в реальной жизни (на рабочем месте) для того, чтобы максимально использовать полученную информацию. </w:t>
            </w:r>
            <w:proofErr w:type="gramStart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proofErr w:type="gram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какие препятствия могут возникнуть при применении полученной информации в реальной жизни и как эти препятствия преодолеть.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 дается 10 минут, чтобы набросать идеи и придумать, как презентовать их группе. Листы А3 можно использовать для того, чтобы сформулировать на них основные пункты, сделать схематические рисунки и т.д.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этого один представитель от каждой группы презентует всем соображения своей группы.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Обсуждение.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ли группа добавить что-то к сказанному, с какими идеями участники согласны, а с какими – нет?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—————–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A55" w:rsidRPr="00D573C0" w:rsidRDefault="00D573C0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hyperlink r:id="rId10" w:history="1"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</w:t>
        </w:r>
        <w:proofErr w:type="gramStart"/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</w:t>
        </w:r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</w:t>
        </w:r>
        <w:proofErr w:type="gramEnd"/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озьми</w:t>
        </w:r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</w:t>
        </w:r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салфеток</w:t>
        </w:r>
      </w:hyperlink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131F951" wp14:editId="05366D40">
            <wp:extent cx="152400" cy="152400"/>
            <wp:effectExtent l="0" t="0" r="0" b="0"/>
            <wp:docPr id="25" name="Рисунок 25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B56A55">
        <w:trPr>
          <w:tblCellSpacing w:w="0" w:type="dxa"/>
        </w:trPr>
        <w:tc>
          <w:tcPr>
            <w:tcW w:w="0" w:type="auto"/>
            <w:hideMark/>
          </w:tcPr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помогает участникам тренинга познакомиться, а так же создает в группе веселую позитивную атмосферу.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материалы: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бумажные салфетки.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группы: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6-20 человек.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тренинга сидят в общем кругу. Тренер передает по кругу пачку бумажных салфеток со словами: «На случай, если потребуются, возьмите, пожалуйста, себе немного салфеток».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 как все участники взяли салфетки, тренер просит каждого представиться и сообщить о себе столько фактов, сколько салфеток он взял.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Обсуждение.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Вариант. Можно попросить участников поделиться </w:t>
            </w:r>
            <w:proofErr w:type="gramStart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фактами о себе</w:t>
            </w:r>
            <w:proofErr w:type="gram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информацией, так или иначе связанной с темой тренинга. Например, в тренинге продаж можно попросить их вспомнить о выгодах клиента, на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ориентирован их продукт, в тренинге по эффективной работе в команде – о факторах, влияющих на командную работу и т.д.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———————————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tbl>
            <w:tblPr>
              <w:tblpPr w:leftFromText="180" w:rightFromText="180" w:vertAnchor="text" w:horzAnchor="margin" w:tblpY="2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7C98" w:rsidRPr="00D573C0" w:rsidTr="003E021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Упражнение используется для подведения итогов тренинга, взаимный контроль участников повышает вероятность того, что полученные знания внедряться ими в реальную деятельность.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Необходимые материалы:</w:t>
                  </w: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карточки из плотной бумаги с размером с визитку, карандаши.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Время: </w:t>
                  </w: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минут.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Размер группы: </w:t>
                  </w: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6-30 человек.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Описание. </w:t>
                  </w: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участники тренинга получают по карточке, после чего выслушивают следующую инструкцию: «На тренинге мы получили много знаний и навыков, цель которых – облегчить нашу жизнь на рабочем месте. К сожалению, навыки, полученные на тренинге, имеют тенденцию уходить, если не приложить дополнительных усилий к тому, чтобы больше использовать и тренировать их в реальных условиях. Для того чтобы продумать, что и как вы будете применять на практике в ближайшее время, мы и предлагаем написать на своей карточке три изменения, которые каждый предпримет у себя на рабочем месте в ближайшую неделю после тренинга».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Каждый надписывает на карточках свое имя и телефон.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Участники в парах обмениваются карточками и договариваются о том, что через неделю созвонятся для того, чтобы узнать, как дела у другого, выполнены ли поставленные цели.</w:t>
                  </w:r>
                </w:p>
                <w:p w:rsidR="003E021C" w:rsidRPr="00D573C0" w:rsidRDefault="003E021C" w:rsidP="00D573C0">
                  <w:pPr>
                    <w:spacing w:before="161" w:after="161" w:line="319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———————</w:t>
                  </w:r>
                  <w:r w:rsidRPr="00D57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087C98" w:rsidRPr="00D573C0" w:rsidTr="003E021C">
              <w:trPr>
                <w:tblCellSpacing w:w="0" w:type="dxa"/>
              </w:trPr>
              <w:tc>
                <w:tcPr>
                  <w:tcW w:w="0" w:type="auto"/>
                </w:tcPr>
                <w:p w:rsidR="003E021C" w:rsidRPr="00D573C0" w:rsidRDefault="003E021C" w:rsidP="00D57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87C98" w:rsidRPr="00D573C0" w:rsidTr="003E021C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</w:tcPr>
                <w:p w:rsidR="003E021C" w:rsidRPr="00D573C0" w:rsidRDefault="003E021C" w:rsidP="00D57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A55" w:rsidRPr="00D573C0" w:rsidRDefault="00D573C0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hyperlink r:id="rId11" w:history="1"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</w:t>
        </w:r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</w:t>
        </w:r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</w:t>
        </w:r>
      </w:hyperlink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409D50B" wp14:editId="583EC197">
            <wp:extent cx="152400" cy="152400"/>
            <wp:effectExtent l="0" t="0" r="0" b="0"/>
            <wp:docPr id="19" name="Рисунок 19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p w:rsidR="00B56A55" w:rsidRPr="00D573C0" w:rsidRDefault="00D573C0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history="1"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 Вопросы и ответы</w:t>
        </w:r>
      </w:hyperlink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A959957" wp14:editId="5828967D">
            <wp:extent cx="152400" cy="152400"/>
            <wp:effectExtent l="0" t="0" r="0" b="0"/>
            <wp:docPr id="13" name="Рисунок 13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tbl>
      <w:tblPr>
        <w:tblW w:w="476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3"/>
      </w:tblGrid>
      <w:tr w:rsidR="00087C98" w:rsidRPr="00D573C0" w:rsidTr="003E021C">
        <w:trPr>
          <w:trHeight w:val="3151"/>
          <w:tblCellSpacing w:w="0" w:type="dxa"/>
        </w:trPr>
        <w:tc>
          <w:tcPr>
            <w:tcW w:w="0" w:type="auto"/>
            <w:hideMark/>
          </w:tcPr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используется в конце тренинга или его части для того, чтобы вспомнить пройденный материал.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материалы: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планшетки, клейкие листочки.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минут.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группы: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 человек.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 делятся на мини-группы по 3-4 человека, каждая мини-группа получает планшетку и набор листочков.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Каждая мини-группа должна в течение 5 минут придумать максимум вопросов по теме тренинга, каждый вопрос разборчиво написать на отдельном листочке и наклеить на планшетку.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этого мини-группы меняются планшетками и должны ответить на полученные вопросы.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Группам дается 10 минут на подготовку, после чего один представитель из каждой мини-группы рассказывает всем, какие вопросы они </w:t>
            </w:r>
            <w:proofErr w:type="gramStart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получали</w:t>
            </w:r>
            <w:proofErr w:type="gram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какие ответы на них придумали.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Обсуждение.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Тренер может дополнять прозвучавшие ответы.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——————————————————————————-</w:t>
            </w:r>
          </w:p>
          <w:p w:rsidR="00B56A55" w:rsidRPr="00D573C0" w:rsidRDefault="00B56A55" w:rsidP="00D573C0">
            <w:pPr>
              <w:spacing w:after="0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87C98" w:rsidRPr="00D573C0" w:rsidTr="003E021C">
        <w:trPr>
          <w:trHeight w:val="133"/>
          <w:tblCellSpacing w:w="0" w:type="dxa"/>
        </w:trPr>
        <w:tc>
          <w:tcPr>
            <w:tcW w:w="0" w:type="auto"/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8" w:rsidRPr="00D573C0" w:rsidTr="003E021C">
        <w:trPr>
          <w:trHeight w:val="17"/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A55" w:rsidRPr="00D573C0" w:rsidRDefault="00D573C0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history="1">
        <w:r w:rsidR="00B56A55" w:rsidRPr="00D573C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 Витязь на распутье</w:t>
        </w:r>
      </w:hyperlink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8222B3A" wp14:editId="41E1268A">
            <wp:extent cx="152400" cy="152400"/>
            <wp:effectExtent l="0" t="0" r="0" b="0"/>
            <wp:docPr id="7" name="Рисунок 7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B56A55">
        <w:trPr>
          <w:tblCellSpacing w:w="0" w:type="dxa"/>
        </w:trPr>
        <w:tc>
          <w:tcPr>
            <w:tcW w:w="0" w:type="auto"/>
            <w:hideMark/>
          </w:tcPr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упражнении отрабатываются презентационные навыки, умение убеждать.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Время: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20-30 минут.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группы: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человек.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  <w:proofErr w:type="gramStart"/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делится на команды по 3-4 человека, кроме одного участника, который будет играть роль Ильи Муромца.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Тренер рассказывает группе свой вариант русской сказки, в которой Илья Муромец видит на распутье камень, на котором написано: «налево пойдешь – коня потеряешь, направо пойдешь – голову потеряешь, прямо пойдешь – женатым будешь». В этом упражнении каждой команде нужно будет убедить Илью Муромца, что следует пойти именно в ее направлении. Первая команда будет уговаривать Муромца поехать налево, вторая – направо, а третья – прямо. У каждого направления есть свои преимущества, ведь даже в варианте «голову потеряешь» можно вспомнить о тех приключениях, которые ждали в сказке богатыря, выбравшего этот путь, или объяснить, что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самом деле он потеряет голову от любви. Командам нужно показать именно их направление в максимально выгодном свете.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 дается 10 минут на подготовку, после чего один представитель от каждой группы выступает перед Ильей Муромцем. Муромец решает, куда он поедет, и дает обратную связь о том, что ему понравилось, а что не понравилось в каждом выступлении.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снять выступление на видеокамеру и сделать разбор того, какие приемы убеждения использованы.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———————————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8" w:rsidRPr="00D573C0" w:rsidTr="00B56A55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B56A55" w:rsidRPr="00D573C0" w:rsidRDefault="00B56A55" w:rsidP="00D5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B56A55" w:rsidRPr="00D573C0" w:rsidRDefault="00D32E8A" w:rsidP="00D573C0">
      <w:p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B56A55"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"http://www.your-mind.ru/lasta/uprazhnenie-umenie-slushat/" </w:instrText>
      </w: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B56A55"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Умение слушать</w:t>
      </w:r>
      <w:r w:rsidRPr="00D5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A55" w:rsidRPr="00D573C0" w:rsidRDefault="00B56A55" w:rsidP="00D573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573C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5904722" wp14:editId="3B05DCBC">
            <wp:extent cx="152400" cy="152400"/>
            <wp:effectExtent l="0" t="0" r="0" b="0"/>
            <wp:docPr id="1" name="Рисунок 1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B56A55">
        <w:trPr>
          <w:tblCellSpacing w:w="0" w:type="dxa"/>
        </w:trPr>
        <w:tc>
          <w:tcPr>
            <w:tcW w:w="0" w:type="auto"/>
            <w:hideMark/>
          </w:tcPr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помогает увидеть, умеют ли участники слушать друг друга, понять, что помогает, а что мешает этому процессу.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группы: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 человек.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Описание.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делятся на пары. В каждой паре участники должны за 5 минут рассказать другому о себе на заданную тренером тему (откуда родом, про свою семью, о своем хобби, о последнем просмотренном фильме, о последней прочитанной книге и т.д.).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 этом задании не говорится заранее.) Тренер объединяет пары в четверки и просит каждого участника рассказать о том, что он узнал о партнере, другой паре. При этом партнер молчит и никак не исправляет того, что о нем говорят.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обсуждение: все ли рассказали или были потери информации?</w:t>
            </w:r>
          </w:p>
          <w:p w:rsidR="00B56A55" w:rsidRPr="00D573C0" w:rsidRDefault="00B56A55" w:rsidP="00D573C0">
            <w:pPr>
              <w:spacing w:before="161" w:after="161"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Варианты: </w:t>
            </w:r>
            <w:r w:rsidRPr="00D5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представить группе техники активного слушания и обратить их внимание на то, как улучшается процесс слушания, если использовать эти техники.</w:t>
            </w:r>
          </w:p>
        </w:tc>
      </w:tr>
    </w:tbl>
    <w:p w:rsidR="00C001C1" w:rsidRPr="00D573C0" w:rsidRDefault="00D573C0" w:rsidP="00D573C0">
      <w:pPr>
        <w:pStyle w:val="3"/>
        <w:spacing w:before="240" w:beforeAutospacing="0" w:after="60" w:afterAutospacing="0"/>
        <w:jc w:val="both"/>
        <w:rPr>
          <w:sz w:val="28"/>
          <w:szCs w:val="28"/>
        </w:rPr>
      </w:pPr>
      <w:hyperlink r:id="rId14" w:history="1">
        <w:r w:rsidR="00C001C1" w:rsidRPr="00D573C0">
          <w:rPr>
            <w:sz w:val="28"/>
            <w:szCs w:val="28"/>
          </w:rPr>
          <w:t>Упражнение Витязь на распутье</w:t>
        </w:r>
      </w:hyperlink>
    </w:p>
    <w:p w:rsidR="00C001C1" w:rsidRPr="00D573C0" w:rsidRDefault="00C001C1" w:rsidP="00D573C0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573C0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AF1FC06" wp14:editId="605E6950">
            <wp:extent cx="152400" cy="152400"/>
            <wp:effectExtent l="0" t="0" r="0" b="0"/>
            <wp:docPr id="61" name="Рисунок 61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hAnsi="Times New Roman" w:cs="Times New Roman"/>
          <w:vanish/>
          <w:sz w:val="28"/>
          <w:szCs w:val="28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C001C1">
        <w:trPr>
          <w:tblCellSpacing w:w="0" w:type="dxa"/>
        </w:trPr>
        <w:tc>
          <w:tcPr>
            <w:tcW w:w="0" w:type="auto"/>
            <w:hideMark/>
          </w:tcPr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В упражнении отрабатываются презентационные навыки, умение убеждать.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Время:</w:t>
            </w:r>
            <w:r w:rsidRPr="00D573C0">
              <w:rPr>
                <w:sz w:val="28"/>
                <w:szCs w:val="28"/>
              </w:rPr>
              <w:t xml:space="preserve"> 20-30 минут.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Размер группы: </w:t>
            </w:r>
            <w:r w:rsidRPr="00D573C0">
              <w:rPr>
                <w:sz w:val="28"/>
                <w:szCs w:val="28"/>
              </w:rPr>
              <w:t>10-15 человек.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proofErr w:type="spellStart"/>
            <w:r w:rsidRPr="00D573C0">
              <w:rPr>
                <w:rStyle w:val="a5"/>
                <w:sz w:val="28"/>
                <w:szCs w:val="28"/>
              </w:rPr>
              <w:lastRenderedPageBreak/>
              <w:t>Описание</w:t>
            </w:r>
            <w:proofErr w:type="gramStart"/>
            <w:r w:rsidRPr="00D573C0">
              <w:rPr>
                <w:rStyle w:val="a5"/>
                <w:sz w:val="28"/>
                <w:szCs w:val="28"/>
              </w:rPr>
              <w:t>.</w:t>
            </w:r>
            <w:r w:rsidRPr="00D573C0">
              <w:rPr>
                <w:sz w:val="28"/>
                <w:szCs w:val="28"/>
              </w:rPr>
              <w:t>В</w:t>
            </w:r>
            <w:proofErr w:type="gramEnd"/>
            <w:r w:rsidRPr="00D573C0">
              <w:rPr>
                <w:sz w:val="28"/>
                <w:szCs w:val="28"/>
              </w:rPr>
              <w:t>ся</w:t>
            </w:r>
            <w:proofErr w:type="spellEnd"/>
            <w:r w:rsidRPr="00D573C0">
              <w:rPr>
                <w:sz w:val="28"/>
                <w:szCs w:val="28"/>
              </w:rPr>
              <w:t xml:space="preserve"> группа делится на команды по 3-4 человека, кроме одного участника, который будет играть роль Ильи Муромца.</w:t>
            </w:r>
            <w:r w:rsidRPr="00D573C0">
              <w:rPr>
                <w:sz w:val="28"/>
                <w:szCs w:val="28"/>
              </w:rPr>
              <w:br/>
              <w:t>Тренер рассказывает группе свой вариант русской сказки, в которой Илья Муромец видит на распутье камень, на котором написано: «налево пойдешь – коня потеряешь, направо пойдешь – голову потеряешь, прямо пойдешь – женатым будешь». В этом упражнении каждой команде нужно будет убедить Илью Муромца, что следует пойти именно в ее направлении. Первая команда будет уговаривать Муромца поехать налево, вторая – направо, а третья – прямо. У каждого направления есть свои преимущества, ведь даже в варианте «голову потеряешь» можно вспомнить о тех приключениях, которые ждали в сказке богатыря, выбравшего этот путь, или объяснить, что на самом деле он потеряет голову от любви. Командам нужно показать именно их направление в максимально выгодном свете.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Группам дается 10 минут на подготовку, после чего один представитель от каждой группы выступает перед Ильей Муромцем. Муромец решает, куда он поедет, и дает обратную связь о том, что ему понравилось, а что не понравилось в каждом выступлении.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Вариант.</w:t>
            </w:r>
            <w:r w:rsidRPr="00D573C0">
              <w:rPr>
                <w:sz w:val="28"/>
                <w:szCs w:val="28"/>
              </w:rPr>
              <w:t xml:space="preserve"> Можно снять выступление на видеокамеру и сделать разбор того, какие приемы убеж</w:t>
            </w:r>
            <w:r w:rsidR="003E021C" w:rsidRPr="00D573C0">
              <w:rPr>
                <w:sz w:val="28"/>
                <w:szCs w:val="28"/>
              </w:rPr>
              <w:t>дения использованы.</w:t>
            </w:r>
            <w:r w:rsidR="003E021C" w:rsidRPr="00D573C0">
              <w:rPr>
                <w:sz w:val="28"/>
                <w:szCs w:val="28"/>
              </w:rPr>
              <w:br/>
              <w:t>———————————</w:t>
            </w:r>
          </w:p>
        </w:tc>
      </w:tr>
      <w:tr w:rsidR="00087C98" w:rsidRPr="00D573C0" w:rsidTr="00C001C1">
        <w:trPr>
          <w:tblCellSpacing w:w="0" w:type="dxa"/>
        </w:trPr>
        <w:tc>
          <w:tcPr>
            <w:tcW w:w="0" w:type="auto"/>
            <w:hideMark/>
          </w:tcPr>
          <w:p w:rsidR="00C001C1" w:rsidRPr="00D573C0" w:rsidRDefault="00C001C1" w:rsidP="00D5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C98" w:rsidRPr="00D573C0" w:rsidTr="00C001C1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C001C1" w:rsidRPr="00D573C0" w:rsidRDefault="00C001C1" w:rsidP="00D5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1C1" w:rsidRPr="00D573C0" w:rsidRDefault="00D573C0" w:rsidP="00D573C0">
      <w:pPr>
        <w:pStyle w:val="3"/>
        <w:spacing w:before="240" w:beforeAutospacing="0" w:after="60" w:afterAutospacing="0"/>
        <w:jc w:val="both"/>
        <w:rPr>
          <w:sz w:val="28"/>
          <w:szCs w:val="28"/>
        </w:rPr>
      </w:pPr>
      <w:hyperlink r:id="rId15" w:history="1">
        <w:r w:rsidR="00C001C1" w:rsidRPr="00D573C0">
          <w:rPr>
            <w:sz w:val="28"/>
            <w:szCs w:val="28"/>
          </w:rPr>
          <w:t>Упражнение Умение слушать</w:t>
        </w:r>
      </w:hyperlink>
    </w:p>
    <w:p w:rsidR="00C001C1" w:rsidRPr="00D573C0" w:rsidRDefault="00C001C1" w:rsidP="00D573C0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573C0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0FB1B13" wp14:editId="5C4A68CA">
            <wp:extent cx="152400" cy="152400"/>
            <wp:effectExtent l="0" t="0" r="0" b="0"/>
            <wp:docPr id="55" name="Рисунок 55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hAnsi="Times New Roman" w:cs="Times New Roman"/>
          <w:vanish/>
          <w:sz w:val="28"/>
          <w:szCs w:val="28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C001C1">
        <w:trPr>
          <w:tblCellSpacing w:w="0" w:type="dxa"/>
        </w:trPr>
        <w:tc>
          <w:tcPr>
            <w:tcW w:w="0" w:type="auto"/>
            <w:hideMark/>
          </w:tcPr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Упражнение помогает увидеть, умеют ли участники слушать друг друга, понять, что помогает, а что мешает этому процессу.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Время: </w:t>
            </w:r>
            <w:r w:rsidRPr="00D573C0">
              <w:rPr>
                <w:sz w:val="28"/>
                <w:szCs w:val="28"/>
              </w:rPr>
              <w:t>15 минут.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Размер группы: </w:t>
            </w:r>
            <w:r w:rsidRPr="00D573C0">
              <w:rPr>
                <w:sz w:val="28"/>
                <w:szCs w:val="28"/>
              </w:rPr>
              <w:t>6-20 человек.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Описание. </w:t>
            </w:r>
            <w:r w:rsidRPr="00D573C0">
              <w:rPr>
                <w:sz w:val="28"/>
                <w:szCs w:val="28"/>
              </w:rPr>
              <w:t>Участники делятся на пары. В каждой паре участники должны за 5 минут рассказать другому о себе на заданную тренером тему (откуда родом, про свою семью, о своем хобби, о последнем просмотренном фильме, о последней прочитанной книге и т.д.).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(Об этом задании не говорится заранее.) Тренер объединяет пары в четверки и просит каждого участника рассказать о том, что он узнал о партнере, другой паре. При этом партнер молчит и никак не исправляет того, что о нем говорят.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Проводится обсуждение: все ли рассказали или были потери информации?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Варианты: </w:t>
            </w:r>
            <w:r w:rsidRPr="00D573C0">
              <w:rPr>
                <w:sz w:val="28"/>
                <w:szCs w:val="28"/>
              </w:rPr>
              <w:t>Можно представить группе техники активного слушания и обратить их внимание на то, как улучшается процесс слушания, если использовать эти техники.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————————————————————————————-</w:t>
            </w:r>
            <w:r w:rsidRPr="00D573C0">
              <w:rPr>
                <w:sz w:val="28"/>
                <w:szCs w:val="28"/>
              </w:rPr>
              <w:br/>
            </w:r>
          </w:p>
        </w:tc>
      </w:tr>
      <w:tr w:rsidR="00087C98" w:rsidRPr="00D573C0" w:rsidTr="003E021C">
        <w:trPr>
          <w:tblCellSpacing w:w="0" w:type="dxa"/>
        </w:trPr>
        <w:tc>
          <w:tcPr>
            <w:tcW w:w="0" w:type="auto"/>
          </w:tcPr>
          <w:p w:rsidR="00C001C1" w:rsidRPr="00D573C0" w:rsidRDefault="00C001C1" w:rsidP="00D5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C98" w:rsidRPr="00D573C0" w:rsidTr="003E021C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C001C1" w:rsidRPr="00D573C0" w:rsidRDefault="00C001C1" w:rsidP="00D5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1C1" w:rsidRPr="00D573C0" w:rsidRDefault="00D573C0" w:rsidP="00D573C0">
      <w:pPr>
        <w:pStyle w:val="3"/>
        <w:spacing w:before="240" w:beforeAutospacing="0" w:after="60" w:afterAutospacing="0"/>
        <w:jc w:val="both"/>
        <w:rPr>
          <w:sz w:val="28"/>
          <w:szCs w:val="28"/>
        </w:rPr>
      </w:pPr>
      <w:hyperlink r:id="rId16" w:history="1">
        <w:r w:rsidR="00C001C1" w:rsidRPr="00D573C0">
          <w:rPr>
            <w:sz w:val="28"/>
            <w:szCs w:val="28"/>
          </w:rPr>
          <w:t>Упражнение</w:t>
        </w:r>
        <w:proofErr w:type="gramStart"/>
        <w:r w:rsidR="00C001C1" w:rsidRPr="00D573C0">
          <w:rPr>
            <w:sz w:val="28"/>
            <w:szCs w:val="28"/>
          </w:rPr>
          <w:t xml:space="preserve"> К</w:t>
        </w:r>
        <w:proofErr w:type="gramEnd"/>
        <w:r w:rsidR="00C001C1" w:rsidRPr="00D573C0">
          <w:rPr>
            <w:sz w:val="28"/>
            <w:szCs w:val="28"/>
          </w:rPr>
          <w:t>ак мы похожи!</w:t>
        </w:r>
      </w:hyperlink>
    </w:p>
    <w:p w:rsidR="00C001C1" w:rsidRPr="00D573C0" w:rsidRDefault="00C001C1" w:rsidP="00D573C0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573C0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DA2F2C3" wp14:editId="5F47F376">
            <wp:extent cx="152400" cy="152400"/>
            <wp:effectExtent l="0" t="0" r="0" b="0"/>
            <wp:docPr id="49" name="Рисунок 49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hAnsi="Times New Roman" w:cs="Times New Roman"/>
          <w:vanish/>
          <w:sz w:val="28"/>
          <w:szCs w:val="28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C001C1">
        <w:trPr>
          <w:tblCellSpacing w:w="0" w:type="dxa"/>
        </w:trPr>
        <w:tc>
          <w:tcPr>
            <w:tcW w:w="0" w:type="auto"/>
            <w:hideMark/>
          </w:tcPr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Упражнение помогает участникам лучше узнать друг друга, а также позволяет обсудить вопросы, связанные с установлением контакта с собеседником, покупателем, клиентом и т.д.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Необходимые материалы:</w:t>
            </w:r>
            <w:r w:rsidRPr="00D573C0">
              <w:rPr>
                <w:sz w:val="28"/>
                <w:szCs w:val="28"/>
              </w:rPr>
              <w:t xml:space="preserve"> бумага, карандаши, призы.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Время: </w:t>
            </w:r>
            <w:r w:rsidRPr="00D573C0">
              <w:rPr>
                <w:sz w:val="28"/>
                <w:szCs w:val="28"/>
              </w:rPr>
              <w:t>10-15 минут.</w:t>
            </w:r>
            <w:r w:rsidRPr="00D573C0">
              <w:rPr>
                <w:sz w:val="28"/>
                <w:szCs w:val="28"/>
              </w:rPr>
              <w:br/>
            </w:r>
            <w:r w:rsidRPr="00D573C0">
              <w:rPr>
                <w:b/>
                <w:bCs/>
                <w:sz w:val="28"/>
                <w:szCs w:val="28"/>
              </w:rPr>
              <w:br/>
            </w:r>
            <w:r w:rsidRPr="00D573C0">
              <w:rPr>
                <w:rStyle w:val="a5"/>
                <w:sz w:val="28"/>
                <w:szCs w:val="28"/>
              </w:rPr>
              <w:t xml:space="preserve">Размер группы: </w:t>
            </w:r>
            <w:r w:rsidRPr="00D573C0">
              <w:rPr>
                <w:sz w:val="28"/>
                <w:szCs w:val="28"/>
              </w:rPr>
              <w:t>10-20 человек.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Описание. </w:t>
            </w:r>
            <w:r w:rsidRPr="00D573C0">
              <w:rPr>
                <w:sz w:val="28"/>
                <w:szCs w:val="28"/>
              </w:rPr>
              <w:t>Тренер просит группу разбиться на пары и объясняет, как будет проходить упражнение.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Каждая пара должна как можно быстрее найти и записать по 10 характеристик, верных для них обоих. Нельзя писать общечеловеческие сведения, такие как «у меня две ноги». Можно указать, например, год рождения, место учебы, хобби, семейное положение и т.д.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После того как 10 характеристик записаны, каждый член группы выбирает другого партнера и повторяет то же самое с ним.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Тот, кто быстрее всех найдет по 10 качеств, объединяющих его с пятью другими участниками, получает приз.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Обсуждение.</w:t>
            </w:r>
            <w:r w:rsidRPr="00D573C0">
              <w:rPr>
                <w:sz w:val="28"/>
                <w:szCs w:val="28"/>
              </w:rPr>
              <w:t xml:space="preserve"> Есть люди, которые легко находят общий язык с каждым, с кем общаются. С любым человеком они найдут то, что их объединяет, и смогут построить на этом контакт. К каждому клиенту можно найти свой ключик.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————————————</w:t>
            </w:r>
          </w:p>
          <w:p w:rsidR="00C001C1" w:rsidRPr="00D573C0" w:rsidRDefault="00D573C0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hyperlink r:id="rId17" w:history="1"/>
          </w:p>
        </w:tc>
      </w:tr>
      <w:tr w:rsidR="00087C98" w:rsidRPr="00D573C0" w:rsidTr="003E021C">
        <w:trPr>
          <w:tblCellSpacing w:w="0" w:type="dxa"/>
        </w:trPr>
        <w:tc>
          <w:tcPr>
            <w:tcW w:w="0" w:type="auto"/>
          </w:tcPr>
          <w:p w:rsidR="00C001C1" w:rsidRPr="00D573C0" w:rsidRDefault="00C001C1" w:rsidP="00D5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C98" w:rsidRPr="00D573C0" w:rsidTr="003E021C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C001C1" w:rsidRPr="00D573C0" w:rsidRDefault="00C001C1" w:rsidP="00D5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1C1" w:rsidRPr="00D573C0" w:rsidRDefault="00D573C0" w:rsidP="00D573C0">
      <w:pPr>
        <w:pStyle w:val="3"/>
        <w:spacing w:before="240" w:beforeAutospacing="0" w:after="60" w:afterAutospacing="0"/>
        <w:jc w:val="both"/>
        <w:rPr>
          <w:sz w:val="28"/>
          <w:szCs w:val="28"/>
        </w:rPr>
      </w:pPr>
      <w:hyperlink r:id="rId18" w:history="1">
        <w:r w:rsidR="00C001C1" w:rsidRPr="00D573C0">
          <w:rPr>
            <w:sz w:val="28"/>
            <w:szCs w:val="28"/>
          </w:rPr>
          <w:t>Упражнение Одноминутная речь</w:t>
        </w:r>
      </w:hyperlink>
    </w:p>
    <w:p w:rsidR="00C001C1" w:rsidRPr="00D573C0" w:rsidRDefault="00C001C1" w:rsidP="00D573C0">
      <w:pPr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br/>
      </w:r>
    </w:p>
    <w:p w:rsidR="00C001C1" w:rsidRPr="00D573C0" w:rsidRDefault="00C001C1" w:rsidP="00D573C0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573C0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653E0CA" wp14:editId="3AE386F1">
            <wp:extent cx="152400" cy="152400"/>
            <wp:effectExtent l="0" t="0" r="0" b="0"/>
            <wp:docPr id="43" name="Рисунок 43" descr="Loa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Load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C0">
        <w:rPr>
          <w:rFonts w:ascii="Times New Roman" w:hAnsi="Times New Roman" w:cs="Times New Roman"/>
          <w:vanish/>
          <w:sz w:val="28"/>
          <w:szCs w:val="28"/>
        </w:rPr>
        <w:t>Loading 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7C98" w:rsidRPr="00D573C0" w:rsidTr="00C001C1">
        <w:trPr>
          <w:tblCellSpacing w:w="0" w:type="dxa"/>
        </w:trPr>
        <w:tc>
          <w:tcPr>
            <w:tcW w:w="0" w:type="auto"/>
            <w:hideMark/>
          </w:tcPr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 xml:space="preserve">Узнаем первыми самые свежие </w:t>
            </w:r>
            <w:hyperlink r:id="rId19" w:history="1">
              <w:r w:rsidRPr="00D573C0">
                <w:rPr>
                  <w:rStyle w:val="a3"/>
                  <w:color w:val="auto"/>
                  <w:sz w:val="28"/>
                  <w:szCs w:val="28"/>
                </w:rPr>
                <w:t>новости Харькова</w:t>
              </w:r>
            </w:hyperlink>
            <w:r w:rsidRPr="00D573C0">
              <w:rPr>
                <w:sz w:val="28"/>
                <w:szCs w:val="28"/>
              </w:rPr>
              <w:t xml:space="preserve"> на страницах </w:t>
            </w:r>
            <w:proofErr w:type="gramStart"/>
            <w:r w:rsidRPr="00D573C0">
              <w:rPr>
                <w:sz w:val="28"/>
                <w:szCs w:val="28"/>
              </w:rPr>
              <w:t>интернет-журнала</w:t>
            </w:r>
            <w:proofErr w:type="gramEnd"/>
            <w:r w:rsidRPr="00D573C0">
              <w:rPr>
                <w:sz w:val="28"/>
                <w:szCs w:val="28"/>
              </w:rPr>
              <w:t>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 xml:space="preserve">Упражнение помогает развитию коммуникативных навыков, ораторского </w:t>
            </w:r>
            <w:r w:rsidRPr="00D573C0">
              <w:rPr>
                <w:sz w:val="28"/>
                <w:szCs w:val="28"/>
              </w:rPr>
              <w:lastRenderedPageBreak/>
              <w:t>мастерства</w:t>
            </w:r>
            <w:proofErr w:type="gramStart"/>
            <w:r w:rsidRPr="00D573C0">
              <w:rPr>
                <w:sz w:val="28"/>
                <w:szCs w:val="28"/>
              </w:rPr>
              <w:t xml:space="preserve"> ,</w:t>
            </w:r>
            <w:proofErr w:type="gramEnd"/>
            <w:r w:rsidRPr="00D573C0">
              <w:rPr>
                <w:sz w:val="28"/>
                <w:szCs w:val="28"/>
              </w:rPr>
              <w:t>способности говорить спонтанно. Также оно может служить разогревом для пассивной группы.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Необходимые материалы:</w:t>
            </w:r>
            <w:r w:rsidRPr="00D573C0">
              <w:rPr>
                <w:sz w:val="28"/>
                <w:szCs w:val="28"/>
              </w:rPr>
              <w:t xml:space="preserve"> тренер заранее готовит список вопросов для выступления на определенную тему. (Пример списка см. ниже).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Время: </w:t>
            </w:r>
            <w:r w:rsidRPr="00D573C0">
              <w:rPr>
                <w:sz w:val="28"/>
                <w:szCs w:val="28"/>
              </w:rPr>
              <w:t>в зависимости от размера группы 10-25 минут.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Размер группы:</w:t>
            </w:r>
            <w:r w:rsidRPr="00D573C0">
              <w:rPr>
                <w:sz w:val="28"/>
                <w:szCs w:val="28"/>
              </w:rPr>
              <w:t xml:space="preserve"> 6-15 человек.</w:t>
            </w:r>
            <w:r w:rsidRPr="00D573C0">
              <w:rPr>
                <w:sz w:val="28"/>
                <w:szCs w:val="28"/>
              </w:rPr>
              <w:br/>
            </w:r>
            <w:r w:rsidRPr="00D573C0">
              <w:rPr>
                <w:b/>
                <w:bCs/>
                <w:sz w:val="28"/>
                <w:szCs w:val="28"/>
              </w:rPr>
              <w:br/>
            </w:r>
            <w:r w:rsidRPr="00D573C0">
              <w:rPr>
                <w:rStyle w:val="a5"/>
                <w:sz w:val="28"/>
                <w:szCs w:val="28"/>
              </w:rPr>
              <w:t xml:space="preserve">Описание. </w:t>
            </w:r>
            <w:r w:rsidRPr="00D573C0">
              <w:rPr>
                <w:sz w:val="28"/>
                <w:szCs w:val="28"/>
              </w:rPr>
              <w:t>Тренер объясняет, что каждому из участников нужно будет произнести одноминутную речь на определенную тему. Выбирается доброволец, который будет следить за временем.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Тренер зачитывает или показывает на проекторе первый вопрос и выбирает первого оратора, который говорит в течение минуты.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Тренер называет следующий вопрос и вызывает следующего участника, так продолжается, пока не выступят все.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sz w:val="28"/>
                <w:szCs w:val="28"/>
              </w:rPr>
              <w:t>После завершения выступлений тренер просит группу дать обратную связь всем участникам.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>Обсуждение.</w:t>
            </w:r>
          </w:p>
          <w:p w:rsidR="00C001C1" w:rsidRPr="00D573C0" w:rsidRDefault="00C001C1" w:rsidP="00D573C0">
            <w:pPr>
              <w:numPr>
                <w:ilvl w:val="0"/>
                <w:numId w:val="1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Что особенно понравилось в выступлениях, привлекло внимание, «зацепило»?</w:t>
            </w:r>
          </w:p>
          <w:p w:rsidR="00C001C1" w:rsidRPr="00D573C0" w:rsidRDefault="00C001C1" w:rsidP="00D573C0">
            <w:pPr>
              <w:numPr>
                <w:ilvl w:val="0"/>
                <w:numId w:val="1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Какие удачные ораторские приемы были использованы участниками?</w:t>
            </w:r>
          </w:p>
          <w:p w:rsidR="00C001C1" w:rsidRPr="00D573C0" w:rsidRDefault="00C001C1" w:rsidP="00D573C0">
            <w:pPr>
              <w:numPr>
                <w:ilvl w:val="0"/>
                <w:numId w:val="1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Было ли легко или тяжело говорить спонтанно?</w:t>
            </w:r>
          </w:p>
          <w:p w:rsidR="00C001C1" w:rsidRPr="00D573C0" w:rsidRDefault="00C001C1" w:rsidP="00D573C0">
            <w:pPr>
              <w:numPr>
                <w:ilvl w:val="0"/>
                <w:numId w:val="1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Что делали спикеры, если у них «заканчивались мысли»?</w:t>
            </w:r>
          </w:p>
          <w:p w:rsidR="00C001C1" w:rsidRPr="00D573C0" w:rsidRDefault="00C001C1" w:rsidP="00D573C0">
            <w:pPr>
              <w:pStyle w:val="a4"/>
              <w:spacing w:line="319" w:lineRule="atLeast"/>
              <w:jc w:val="both"/>
              <w:rPr>
                <w:sz w:val="28"/>
                <w:szCs w:val="28"/>
              </w:rPr>
            </w:pPr>
            <w:r w:rsidRPr="00D573C0">
              <w:rPr>
                <w:rStyle w:val="a5"/>
                <w:sz w:val="28"/>
                <w:szCs w:val="28"/>
              </w:rPr>
              <w:t xml:space="preserve">Приложение. </w:t>
            </w:r>
            <w:proofErr w:type="gramStart"/>
            <w:r w:rsidRPr="00D573C0">
              <w:rPr>
                <w:rStyle w:val="a5"/>
                <w:sz w:val="28"/>
                <w:szCs w:val="28"/>
              </w:rPr>
              <w:t>Возможны список вопросов для выступления.</w:t>
            </w:r>
            <w:proofErr w:type="gramEnd"/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Как вы заработали первые деньги?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Самый необычный подарок, который вы дарили или получали?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Самая смешная история, которая с вами происходила?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Лучший отпуск, который вы провели?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Отговорки, которые люди придумывают, когда опаздывают?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Что лучше – дипломатичность или прямолинейность?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Манипуляции – это хорошо или плохо?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С каких фраз начать знакомство в метро?</w:t>
            </w:r>
          </w:p>
          <w:p w:rsidR="00C001C1" w:rsidRPr="00D573C0" w:rsidRDefault="00C001C1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Если бы вы выиграли кругосветное путешествие, куда бы вы поехали?</w:t>
            </w:r>
          </w:p>
          <w:p w:rsidR="003E021C" w:rsidRPr="00D573C0" w:rsidRDefault="003E021C" w:rsidP="00D573C0">
            <w:pPr>
              <w:numPr>
                <w:ilvl w:val="0"/>
                <w:numId w:val="2"/>
              </w:numPr>
              <w:spacing w:before="100" w:beforeAutospacing="1" w:after="100" w:afterAutospacing="1" w:line="3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85F" w:rsidRPr="00D573C0" w:rsidRDefault="00EE485F" w:rsidP="00D57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breadcrumbs"/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7C98" w:rsidRPr="00D573C0" w:rsidTr="007128C8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:rsidR="00EE485F" w:rsidRPr="00D573C0" w:rsidRDefault="00EE485F" w:rsidP="00D573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C98" w:rsidRPr="00D573C0" w:rsidTr="00EE48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485F" w:rsidRPr="00D573C0" w:rsidRDefault="00EE485F" w:rsidP="00D573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5F" w:rsidRPr="00D573C0" w:rsidRDefault="00EE485F" w:rsidP="00D573C0">
            <w:pPr>
              <w:pStyle w:val="z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Начало формы</w:t>
            </w:r>
          </w:p>
          <w:p w:rsidR="00EE485F" w:rsidRPr="00D573C0" w:rsidRDefault="00EE485F" w:rsidP="00D573C0">
            <w:pPr>
              <w:pStyle w:val="z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3C0">
              <w:rPr>
                <w:rFonts w:ascii="Times New Roman" w:hAnsi="Times New Roman" w:cs="Times New Roman"/>
                <w:sz w:val="28"/>
                <w:szCs w:val="28"/>
              </w:rPr>
              <w:t>Конец формы</w:t>
            </w:r>
          </w:p>
        </w:tc>
        <w:tc>
          <w:tcPr>
            <w:tcW w:w="0" w:type="auto"/>
            <w:vAlign w:val="center"/>
            <w:hideMark/>
          </w:tcPr>
          <w:p w:rsidR="00EE485F" w:rsidRPr="00D573C0" w:rsidRDefault="00EE485F" w:rsidP="00D573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8C8" w:rsidRPr="00D573C0" w:rsidRDefault="007128C8" w:rsidP="00D573C0">
      <w:pPr>
        <w:pStyle w:val="1"/>
        <w:jc w:val="both"/>
        <w:rPr>
          <w:rFonts w:ascii="Times New Roman" w:hAnsi="Times New Roman" w:cs="Times New Roman"/>
          <w:color w:val="auto"/>
        </w:rPr>
      </w:pPr>
      <w:r w:rsidRPr="00D573C0">
        <w:rPr>
          <w:rStyle w:val="a5"/>
          <w:rFonts w:ascii="Times New Roman" w:hAnsi="Times New Roman" w:cs="Times New Roman"/>
          <w:b/>
          <w:bCs/>
          <w:color w:val="auto"/>
        </w:rPr>
        <w:lastRenderedPageBreak/>
        <w:t>Упражнения, направленные на знакомство участников, создание работоспособности в группе, снятие тревожности.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«Имя и эпитет».</w:t>
      </w:r>
      <w:bookmarkStart w:id="1" w:name="_GoBack"/>
      <w:bookmarkEnd w:id="1"/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возможность выучить имена участников и одновременно прорекламировать себя.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Группа рассаживается по кругу. Один из участников представляется остальным и подбирает по отношению к себе какой-нибудь эпитет. Это прилагательное должно начинаться с той же буквы, что и имя, позитивным образом характеризовать человека и по возможности содержать преувеличение, например: «Магнетическая Магда, гениальный Геннадий, буйный Борис» и т. д. Второй выступающий сначала повторяет имя и эпитет предыдущего участника, затем добавляет собственную комбинацию. Третий повторяет оба варианта и потом представляется сам. Так происходит и дальше по кругу. Последнему участнику наиболее тяжело, однако он имеет больше шансов запомнить имена всех участников.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В конце игры предложите членам группы обменяться впечатлениями, ответив на вопросы: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Какие эпитеты меня впечатлили?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Какие имена мне было трудно запомнить?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К кому я теперь испытываю интерес?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 « Интервью».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Цель: знакомство участников группы.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Участники разбиваются по парам. Задача - познакомиться друг с другом, поочередно исполняя роль интервьюера. Вы можете спрашивать друг у друга о том, что считаете возможным, интересным и необходимым для знакомства.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В течение 10 минут интервью берет один человек, затем участники меняетесь ролями. По окончании беседы происходит представление всем друг друга. Примерный перечень вопросов может быть таким: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1. Твое имя?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2. Любимый цвет?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lastRenderedPageBreak/>
        <w:t>3. Любимая пора года?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4. Любимое имя: мужское, женское?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5. Что ты больше всего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ценишь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>/не ценишь в других людях?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6. Чего ты больше всего боишься?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7. Чем тебя легко огорчить?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8. Чем тебя легче всего обрадовать?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9. Чем ты любишь заниматься, когда остаешься один?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«Полина-пицца-Прага».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Цель: знакомство участников группы, снятие тревожности.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Каждый участник по очереди называет свое имя, и на первую букву своего имени называет блюдо (любимое, или любое другое) и город. Следующий участник называет все три слова всех предыдущих участников, а потом свои.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«Прилагательное на первую букву имени».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Цель: знакомство участников группы, снятие тревожности.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Каждый участник называет свое имя и подбирает на первую букву своего имени прилагательное, которое как-то его характеризует, отражает какие-то особенности его характера, его индивидуальности. Например: «Я Марина. Я мудрая»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 xml:space="preserve">Упражнение: «Меня </w:t>
      </w:r>
      <w:proofErr w:type="gramStart"/>
      <w:r w:rsidRPr="00D573C0">
        <w:rPr>
          <w:rStyle w:val="a5"/>
          <w:rFonts w:ascii="Times New Roman" w:hAnsi="Times New Roman" w:cs="Times New Roman"/>
          <w:sz w:val="28"/>
          <w:szCs w:val="28"/>
        </w:rPr>
        <w:t>зовут… Я делаю</w:t>
      </w:r>
      <w:proofErr w:type="gramEnd"/>
      <w:r w:rsidRPr="00D573C0">
        <w:rPr>
          <w:rStyle w:val="a5"/>
          <w:rFonts w:ascii="Times New Roman" w:hAnsi="Times New Roman" w:cs="Times New Roman"/>
          <w:sz w:val="28"/>
          <w:szCs w:val="28"/>
        </w:rPr>
        <w:t xml:space="preserve"> так…».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Цель: снятие тревожности, знакомство, способствует запоминанию имен.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Упражнение можно выполнять сидя, можно стоя. Каждый участник по кругу называет свое имя и показывает какое-то движение со словами: «Я делаю так…». Каждый последующий участник повторяет сначала все имена и движения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, а потом уже называет свое имя и показывает свое движение. Таким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 последний участник должен повторить имена и движения всех остальных членов группы.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 xml:space="preserve">Упражнение: «Ассоциация».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lastRenderedPageBreak/>
        <w:t>Цель: снятие напряжения и тревожности.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Все сидят в круге, и ведущий говорит на ухо своему соседу любое слово, тот должен моментально сказать на ухо следующему свою первую ассоциацию с эти словом, второй - третьему и т.д. пока слово не вернется к первому.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«Правда или ложь?».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Цель: усилить групповую сплоченность и создать атмосферу открытости.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Члены группы садятся по кругу; у каждого должны быть наготове бумага и карандаш.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Предложите участникам написать три предложения, относящиеся лично к ним. Из этих трех фраз две должны быть правдивыми, а одна — нет. Один за другим каждый участник зачитывает свои фразы, все остальные пытаются понять, что из сказанного соответствует действительности, а что — нет. При этом все мнения должны обосновываться. Посоветуйте авторам фраз не спешить со своими комментариями и внимательно выслушать догадки разных игроков. Ведь это прекрасная возможность понять, как человек воспринимается со стороны.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«Стаканчик».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снятие напряжения и тревоги.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Участники садятся в круг. Тренер дает первому игроку пластиковый стаканчик. Задание: передать стаканчик по кругу таким образом, чтобы способ передач его от игрока к игроку ни разу не повторился. Для тех, кто никак не может придумать оригинальный, еще не использованный в игре способ передачи стаканчика, команда придумывает смешные штрафные санкции. Все штрафы отрабатываются в конце игры.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Игра завершается, когда пройден полный круг, либо продолжается до тех пор, пока существуют оригинальные идеи.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«Посудомоечная машина» или «Автомойка».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снятие напряжения и тревоги, развитие групповой сплоченности.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Все участники становятся в две шеренги лицом друг к другу, расстояние между ними около 1 метра. По очереди каждый из участников представляет себя либо каким-нибудь предметом кухонной утвари, либо каким-нибудь </w:t>
      </w:r>
      <w:r w:rsidRPr="00D573C0">
        <w:rPr>
          <w:rFonts w:ascii="Times New Roman" w:hAnsi="Times New Roman" w:cs="Times New Roman"/>
          <w:sz w:val="28"/>
          <w:szCs w:val="28"/>
        </w:rPr>
        <w:lastRenderedPageBreak/>
        <w:t>автомобилем, и проходит внутри шеренги. Все имитируют его «помывку», прикасаюсь к нему с различной интенсивностью. Они могут имитировать сильные горячие струи воды, легкий прохладный душ или протирание теплым воздухом. Прошедший становится в конец любой шеренги, а стоящий с начала одной их шеренг, начинает идти.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«Массажист».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снятие напряжения и тревоги, развитие групповой сплоченности.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Все становятся в круг, плечом к плечу, по команде поворачиваются налево и оказываются стоящими в кругу в затылок друг к другу. Кладут руки на лечи друг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 и начинают делать массаж. Массаж может быть разной интенсивности: от поглаживаний до сильных растираний (если участники группы замерзли). Можно продвигаться по всему телу: плечи, предплечья, спина, ягодицы, ноги. Затем по команде все разворачиваются и делают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 со своим соседом с другой стороны. Можно при этом быть в движении, идти по круги, тогда задача усложняется, выполнять ее еще веселее.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«Дождик».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снятие напряжения и тревоги, развитие групповой сплоченности. 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3C0">
        <w:rPr>
          <w:rFonts w:ascii="Times New Roman" w:hAnsi="Times New Roman" w:cs="Times New Roman"/>
          <w:sz w:val="28"/>
          <w:szCs w:val="28"/>
        </w:rPr>
        <w:t>Участники группы становятся по кругу, друг за другом и кладут открытые ладони на спину впереди стоящего.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«Нож и масло».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Цель: снятие напряжения, создание веселой атмосферы в группе.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Все участник группы становятся плотно друг к другу, они «масло». Один человек – «нож», он должен «разрезать масло», разделить группу, пройти сквозь нее, группа не должна позволить ему это сделать.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«Меняются местами те, кто...».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снятие напряжения через движения, организация игрового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>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lastRenderedPageBreak/>
        <w:t>«Сейчас вам предлагается психологическая игра, в процессе которой вы сможете продолжить знакомство друг с другом. Я убираю свой стул и становлюсь "ведущим". По команде: "меняются местами те, кто (любит знакомства, считает себя общительным, застенчивым...) участники должны поменяться местами, ведущий также должен занять освободившийся стул. В результате обмена остается один человек, который не успел сесть на свободное место, именно он и становится ведущим».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Style w:val="a5"/>
          <w:rFonts w:ascii="Times New Roman" w:hAnsi="Times New Roman" w:cs="Times New Roman"/>
          <w:sz w:val="28"/>
          <w:szCs w:val="28"/>
        </w:rPr>
        <w:t>Упражнение: «Круг».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Цель: снятие напряжения через движения, организация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>.</w:t>
      </w:r>
    </w:p>
    <w:p w:rsidR="007128C8" w:rsidRPr="00D573C0" w:rsidRDefault="007128C8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>Участники становятся в круг. Все протягивают руки к его середине. По команде все одновременно берутся за руки и делают это так, чтобы в каждой руке оказалась чья-то одно рука. При этом надо стараться не браться за руки с теми, кто стоит рядом с вами. После того, как все руки соединены, участникам предлагается распутаться, не разнимая рук.</w:t>
      </w:r>
    </w:p>
    <w:p w:rsidR="00265F81" w:rsidRPr="00D573C0" w:rsidRDefault="00265F81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65F81" w:rsidRPr="00D573C0" w:rsidRDefault="00265F81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Игра «Принц – на – цыпочках»</w:t>
      </w:r>
    </w:p>
    <w:p w:rsidR="00265F81" w:rsidRPr="00D573C0" w:rsidRDefault="00265F81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Цель</w:t>
      </w:r>
      <w:r w:rsidRPr="00D573C0">
        <w:rPr>
          <w:sz w:val="28"/>
          <w:szCs w:val="28"/>
        </w:rPr>
        <w:t>: создать в группе атмосферу сосредоточенности и спокойствия.</w:t>
      </w:r>
    </w:p>
    <w:p w:rsidR="00265F81" w:rsidRPr="00D573C0" w:rsidRDefault="00265F81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b/>
          <w:bCs/>
          <w:sz w:val="28"/>
          <w:szCs w:val="28"/>
        </w:rPr>
        <w:t>Инструкция</w:t>
      </w:r>
      <w:r w:rsidRPr="00D573C0">
        <w:rPr>
          <w:sz w:val="28"/>
          <w:szCs w:val="28"/>
        </w:rPr>
        <w:t xml:space="preserve">: Встаньте и как </w:t>
      </w:r>
      <w:proofErr w:type="gramStart"/>
      <w:r w:rsidRPr="00D573C0">
        <w:rPr>
          <w:sz w:val="28"/>
          <w:szCs w:val="28"/>
        </w:rPr>
        <w:t>следует</w:t>
      </w:r>
      <w:proofErr w:type="gramEnd"/>
      <w:r w:rsidRPr="00D573C0">
        <w:rPr>
          <w:sz w:val="28"/>
          <w:szCs w:val="28"/>
        </w:rPr>
        <w:t xml:space="preserve"> потянитесь. Я хочу, чтобы вы показали мне, как вы можете таинственным образом превратить шумную классную комнату в учебную мастерскую, где царит спокойствие и сосредоточенность. Пусть кто-нибудь из вас начнет игру. Это будет Прин</w:t>
      </w:r>
      <w:proofErr w:type="gramStart"/>
      <w:r w:rsidRPr="00D573C0">
        <w:rPr>
          <w:sz w:val="28"/>
          <w:szCs w:val="28"/>
        </w:rPr>
        <w:t>ц(</w:t>
      </w:r>
      <w:proofErr w:type="spellStart"/>
      <w:proofErr w:type="gramEnd"/>
      <w:r w:rsidRPr="00D573C0">
        <w:rPr>
          <w:sz w:val="28"/>
          <w:szCs w:val="28"/>
        </w:rPr>
        <w:t>цесса</w:t>
      </w:r>
      <w:proofErr w:type="spellEnd"/>
      <w:r w:rsidRPr="00D573C0">
        <w:rPr>
          <w:sz w:val="28"/>
          <w:szCs w:val="28"/>
        </w:rPr>
        <w:t xml:space="preserve">) – на – цыпочках). Такими неслышными шагами Принц подойдет к кому-нибудь из вас, легко дотронется до кончика вашего носа, а затем направится к кому-то следующему. Тот, до чьего носа дотронулся Принц, будет так же бесшумно следовать за ним. Каждый, </w:t>
      </w:r>
      <w:proofErr w:type="gramStart"/>
      <w:r w:rsidRPr="00D573C0">
        <w:rPr>
          <w:sz w:val="28"/>
          <w:szCs w:val="28"/>
        </w:rPr>
        <w:t>кто</w:t>
      </w:r>
      <w:proofErr w:type="gramEnd"/>
      <w:r w:rsidRPr="00D573C0">
        <w:rPr>
          <w:sz w:val="28"/>
          <w:szCs w:val="28"/>
        </w:rPr>
        <w:t xml:space="preserve"> таким образом станет членом королевской свиты, должен будет держаться с королевским достоинством, т.е. спокойно и элегантно. Королевская свита будет увеличиваться до тех пор, пока вы все в нее не войдете, В этот момент принц – на – цыпочках должен будет обернуться к своей свите, раскрыть руки, как бы обнимая всех, и сказать «Благодарю вас, господа». После чего все возвращаются на свои места.</w:t>
      </w:r>
    </w:p>
    <w:p w:rsidR="00265F81" w:rsidRPr="00D573C0" w:rsidRDefault="00265F81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96310C" w:rsidRPr="00D573C0" w:rsidRDefault="0096310C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lastRenderedPageBreak/>
        <w:t>Упражнение «Мы – одна команда»</w:t>
      </w:r>
    </w:p>
    <w:p w:rsidR="0096310C" w:rsidRPr="00D573C0" w:rsidRDefault="0096310C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Занятие объявляется законченным. Ведущий просит участников выходить из класса по очереди. Встает первый участник, делает несколько шагов к двери, за ним другой, стараясь полностью копировать все движения первого, добавив к ним свою деталь. За ним следует третий и т.д. Последним выходит ведущий, копируя движения всей группы.</w:t>
      </w:r>
    </w:p>
    <w:p w:rsidR="00265F81" w:rsidRPr="00D573C0" w:rsidRDefault="00265F81" w:rsidP="00D573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373A6" w:rsidRPr="00D573C0" w:rsidRDefault="008373A6" w:rsidP="00D573C0">
      <w:pPr>
        <w:pStyle w:val="1"/>
        <w:spacing w:line="360" w:lineRule="atLeast"/>
        <w:jc w:val="both"/>
        <w:rPr>
          <w:rFonts w:ascii="Times New Roman" w:hAnsi="Times New Roman" w:cs="Times New Roman"/>
          <w:color w:val="auto"/>
        </w:rPr>
      </w:pPr>
      <w:r w:rsidRPr="00D573C0">
        <w:rPr>
          <w:rFonts w:ascii="Times New Roman" w:hAnsi="Times New Roman" w:cs="Times New Roman"/>
          <w:color w:val="auto"/>
        </w:rPr>
        <w:t>Правила поведения на занятиях</w:t>
      </w:r>
    </w:p>
    <w:p w:rsidR="008373A6" w:rsidRPr="00D573C0" w:rsidRDefault="008373A6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>Ведущий говорит о том, что эти правила относятся ко всем участникам. После прочтения каждого правила следует его обсуждение:</w:t>
      </w:r>
    </w:p>
    <w:p w:rsidR="008373A6" w:rsidRPr="00D573C0" w:rsidRDefault="008373A6" w:rsidP="00D573C0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как ты понимаешь это правило? </w:t>
      </w:r>
    </w:p>
    <w:p w:rsidR="008373A6" w:rsidRPr="00D573C0" w:rsidRDefault="008373A6" w:rsidP="00D573C0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готов ли ты следовать ему? </w:t>
      </w:r>
    </w:p>
    <w:p w:rsidR="008373A6" w:rsidRPr="00D573C0" w:rsidRDefault="008373A6" w:rsidP="00D573C0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Правило активности и ответственности каждого. </w:t>
      </w:r>
    </w:p>
    <w:p w:rsidR="008373A6" w:rsidRPr="00D573C0" w:rsidRDefault="008373A6" w:rsidP="00D573C0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Правило закрытости группы, т.е. то, что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происходит в группе не обсуждается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 за ее пределами. Не рассказывать другим, что мы </w:t>
      </w:r>
      <w:proofErr w:type="gramStart"/>
      <w:r w:rsidRPr="00D573C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D573C0">
        <w:rPr>
          <w:rFonts w:ascii="Times New Roman" w:hAnsi="Times New Roman" w:cs="Times New Roman"/>
          <w:sz w:val="28"/>
          <w:szCs w:val="28"/>
        </w:rPr>
        <w:t xml:space="preserve"> друг о друге на занятиях и как разные ребята ведут себя на них. </w:t>
      </w:r>
    </w:p>
    <w:p w:rsidR="008373A6" w:rsidRPr="00D573C0" w:rsidRDefault="008373A6" w:rsidP="00D573C0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Правило ответственности и искренности: нужно попытаться быть самим собой, говорить то, что ты думаешь и чувствуешь. </w:t>
      </w:r>
    </w:p>
    <w:p w:rsidR="008373A6" w:rsidRPr="00D573C0" w:rsidRDefault="008373A6" w:rsidP="00D573C0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Не оценивать поведение участников группы, если они сами об этом не попросят. </w:t>
      </w:r>
    </w:p>
    <w:p w:rsidR="008373A6" w:rsidRPr="00D573C0" w:rsidRDefault="008373A6" w:rsidP="00D573C0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3C0">
        <w:rPr>
          <w:rFonts w:ascii="Times New Roman" w:hAnsi="Times New Roman" w:cs="Times New Roman"/>
          <w:sz w:val="28"/>
          <w:szCs w:val="28"/>
        </w:rPr>
        <w:t xml:space="preserve">Правило «Стоп»: тот член группы, который не захочет отвечать на вопрос или участвовать в игре, может сказать «Стоп», но желательно его использовать как можно реже. </w:t>
      </w:r>
    </w:p>
    <w:p w:rsidR="008373A6" w:rsidRPr="00D573C0" w:rsidRDefault="008373A6" w:rsidP="00D573C0">
      <w:pPr>
        <w:pStyle w:val="a4"/>
        <w:spacing w:line="360" w:lineRule="atLeast"/>
        <w:jc w:val="both"/>
        <w:rPr>
          <w:sz w:val="28"/>
          <w:szCs w:val="28"/>
        </w:rPr>
      </w:pPr>
      <w:r w:rsidRPr="00D573C0">
        <w:rPr>
          <w:sz w:val="28"/>
          <w:szCs w:val="28"/>
        </w:rPr>
        <w:t xml:space="preserve">Далее ведущий «торжественно обещает следовать всем правилам» и предлагает детям сделать тоже </w:t>
      </w:r>
      <w:proofErr w:type="gramStart"/>
      <w:r w:rsidRPr="00D573C0">
        <w:rPr>
          <w:sz w:val="28"/>
          <w:szCs w:val="28"/>
        </w:rPr>
        <w:t>самое</w:t>
      </w:r>
      <w:proofErr w:type="gramEnd"/>
      <w:r w:rsidRPr="00D573C0">
        <w:rPr>
          <w:sz w:val="28"/>
          <w:szCs w:val="28"/>
        </w:rPr>
        <w:t>.</w:t>
      </w:r>
    </w:p>
    <w:p w:rsidR="00662A6C" w:rsidRPr="00D573C0" w:rsidRDefault="00D573C0" w:rsidP="00D573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A6C" w:rsidRPr="00D573C0" w:rsidSect="003E02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825"/>
    <w:multiLevelType w:val="multilevel"/>
    <w:tmpl w:val="74E2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0711"/>
    <w:multiLevelType w:val="multilevel"/>
    <w:tmpl w:val="A074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749FA"/>
    <w:multiLevelType w:val="multilevel"/>
    <w:tmpl w:val="9496D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D2491"/>
    <w:multiLevelType w:val="multilevel"/>
    <w:tmpl w:val="0392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57DB0"/>
    <w:multiLevelType w:val="multilevel"/>
    <w:tmpl w:val="417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51D35"/>
    <w:multiLevelType w:val="multilevel"/>
    <w:tmpl w:val="6FE29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A4382"/>
    <w:multiLevelType w:val="multilevel"/>
    <w:tmpl w:val="242E3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55"/>
    <w:rsid w:val="00062C2E"/>
    <w:rsid w:val="00087C98"/>
    <w:rsid w:val="00130FF5"/>
    <w:rsid w:val="00265F81"/>
    <w:rsid w:val="00307752"/>
    <w:rsid w:val="003148E1"/>
    <w:rsid w:val="00345DE2"/>
    <w:rsid w:val="00351631"/>
    <w:rsid w:val="0036347D"/>
    <w:rsid w:val="00383172"/>
    <w:rsid w:val="003E021C"/>
    <w:rsid w:val="00525069"/>
    <w:rsid w:val="00620650"/>
    <w:rsid w:val="0066454F"/>
    <w:rsid w:val="006C42D5"/>
    <w:rsid w:val="007128C8"/>
    <w:rsid w:val="008008C3"/>
    <w:rsid w:val="008373A6"/>
    <w:rsid w:val="00882857"/>
    <w:rsid w:val="0096310C"/>
    <w:rsid w:val="009D2C2A"/>
    <w:rsid w:val="009F5399"/>
    <w:rsid w:val="00B56A55"/>
    <w:rsid w:val="00B90C51"/>
    <w:rsid w:val="00C001C1"/>
    <w:rsid w:val="00C8102E"/>
    <w:rsid w:val="00D03A83"/>
    <w:rsid w:val="00D32E8A"/>
    <w:rsid w:val="00D573C0"/>
    <w:rsid w:val="00DC21D4"/>
    <w:rsid w:val="00EE485F"/>
    <w:rsid w:val="00EF0D42"/>
    <w:rsid w:val="00F47058"/>
    <w:rsid w:val="00F80635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6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56A55"/>
    <w:rPr>
      <w:color w:val="3366BB"/>
      <w:u w:val="single"/>
    </w:rPr>
  </w:style>
  <w:style w:type="paragraph" w:styleId="a4">
    <w:name w:val="Normal (Web)"/>
    <w:basedOn w:val="a"/>
    <w:uiPriority w:val="99"/>
    <w:unhideWhenUsed/>
    <w:rsid w:val="00B56A55"/>
    <w:pPr>
      <w:spacing w:before="16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55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a0"/>
    <w:rsid w:val="00EE485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48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48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48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E48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7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tadate">
    <w:name w:val="meta_date"/>
    <w:basedOn w:val="a0"/>
    <w:rsid w:val="00307752"/>
  </w:style>
  <w:style w:type="character" w:customStyle="1" w:styleId="metaauthor">
    <w:name w:val="meta_author"/>
    <w:basedOn w:val="a0"/>
    <w:rsid w:val="00307752"/>
  </w:style>
  <w:style w:type="character" w:customStyle="1" w:styleId="metacomments">
    <w:name w:val="meta_comments"/>
    <w:basedOn w:val="a0"/>
    <w:rsid w:val="00307752"/>
  </w:style>
  <w:style w:type="character" w:customStyle="1" w:styleId="40">
    <w:name w:val="Заголовок 4 Знак"/>
    <w:basedOn w:val="a0"/>
    <w:link w:val="4"/>
    <w:uiPriority w:val="9"/>
    <w:semiHidden/>
    <w:rsid w:val="003516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6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56A55"/>
    <w:rPr>
      <w:color w:val="3366BB"/>
      <w:u w:val="single"/>
    </w:rPr>
  </w:style>
  <w:style w:type="paragraph" w:styleId="a4">
    <w:name w:val="Normal (Web)"/>
    <w:basedOn w:val="a"/>
    <w:uiPriority w:val="99"/>
    <w:unhideWhenUsed/>
    <w:rsid w:val="00B56A55"/>
    <w:pPr>
      <w:spacing w:before="16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55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a0"/>
    <w:rsid w:val="00EE485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48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48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48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E48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7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tadate">
    <w:name w:val="meta_date"/>
    <w:basedOn w:val="a0"/>
    <w:rsid w:val="00307752"/>
  </w:style>
  <w:style w:type="character" w:customStyle="1" w:styleId="metaauthor">
    <w:name w:val="meta_author"/>
    <w:basedOn w:val="a0"/>
    <w:rsid w:val="00307752"/>
  </w:style>
  <w:style w:type="character" w:customStyle="1" w:styleId="metacomments">
    <w:name w:val="meta_comments"/>
    <w:basedOn w:val="a0"/>
    <w:rsid w:val="00307752"/>
  </w:style>
  <w:style w:type="character" w:customStyle="1" w:styleId="40">
    <w:name w:val="Заголовок 4 Знак"/>
    <w:basedOn w:val="a0"/>
    <w:link w:val="4"/>
    <w:uiPriority w:val="9"/>
    <w:semiHidden/>
    <w:rsid w:val="003516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200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451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4449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105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32715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42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1688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958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79462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497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32306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3222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562">
              <w:marLeft w:val="28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88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6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62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109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0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123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54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5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8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0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029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023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8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43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530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3845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80353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8701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499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52131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491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4681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544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8219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37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20121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217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164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142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98276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060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5634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466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62221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5465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7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935">
              <w:marLeft w:val="28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752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421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502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77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14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81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266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741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8141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359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-mind.ru/lasta/uprazhnenie-kakoj-byl-trening/" TargetMode="External"/><Relationship Id="rId13" Type="http://schemas.openxmlformats.org/officeDocument/2006/relationships/hyperlink" Target="http://www.your-mind.ru/lasta/uprazhnenie-vityaz-na-raspute/" TargetMode="External"/><Relationship Id="rId18" Type="http://schemas.openxmlformats.org/officeDocument/2006/relationships/hyperlink" Target="http://www.your-mind.ru/lasta/uprazhnenie-odnominutnaya-rech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tbshop.ru/metods/view16/-&#1074;&#1089;&#1077;" TargetMode="External"/><Relationship Id="rId12" Type="http://schemas.openxmlformats.org/officeDocument/2006/relationships/hyperlink" Target="http://www.your-mind.ru/lasta/uprazhnenie-voprosy-i-otvety/" TargetMode="External"/><Relationship Id="rId17" Type="http://schemas.openxmlformats.org/officeDocument/2006/relationships/hyperlink" Target="http://www.ysnex.ru/affirmatio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r-mind.ru/lasta/uprazhnenie-kak-my-poxozh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y-training.ru/?tag=%d0%b4%d0%be%d0%bc%d0%b8%d0%ba%d0%b8-%d0%b8%d1%89%d1%83%d1%82-%d0%bb%d1%8e%d0%b4%d0%b5%d0%b9" TargetMode="External"/><Relationship Id="rId11" Type="http://schemas.openxmlformats.org/officeDocument/2006/relationships/hyperlink" Target="http://www.your-mind.ru/lasta/uprazhnenie-izmen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r-mind.ru/lasta/uprazhnenie-umenie-slushat/" TargetMode="External"/><Relationship Id="rId10" Type="http://schemas.openxmlformats.org/officeDocument/2006/relationships/hyperlink" Target="http://www.your-mind.ru/lasta/uprazhnenie-vozmi-salfetok/" TargetMode="External"/><Relationship Id="rId19" Type="http://schemas.openxmlformats.org/officeDocument/2006/relationships/hyperlink" Target="http://www.mobus.com/sec/khark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your-mind.ru/lasta/uprazhnenie-vityaz-na-raspu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HP</cp:lastModifiedBy>
  <cp:revision>5</cp:revision>
  <dcterms:created xsi:type="dcterms:W3CDTF">2013-03-15T02:53:00Z</dcterms:created>
  <dcterms:modified xsi:type="dcterms:W3CDTF">2017-06-14T05:16:00Z</dcterms:modified>
</cp:coreProperties>
</file>