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E6" w:rsidRDefault="00904AE6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00453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</w:t>
      </w:r>
      <w:r w:rsidR="00CE20A6">
        <w:rPr>
          <w:rFonts w:ascii="Times New Roman" w:hAnsi="Times New Roman" w:cs="Times New Roman"/>
          <w:sz w:val="32"/>
          <w:szCs w:val="32"/>
          <w:lang w:val="kk-KZ"/>
        </w:rPr>
        <w:t xml:space="preserve">           </w:t>
      </w:r>
      <w:r w:rsidR="00500453">
        <w:rPr>
          <w:rFonts w:ascii="Times New Roman" w:hAnsi="Times New Roman" w:cs="Times New Roman"/>
          <w:sz w:val="32"/>
          <w:szCs w:val="32"/>
          <w:lang w:val="kk-KZ"/>
        </w:rPr>
        <w:t xml:space="preserve">  Эссе</w:t>
      </w:r>
    </w:p>
    <w:p w:rsidR="000C1C5F" w:rsidRPr="00500453" w:rsidRDefault="00500453" w:rsidP="005004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50045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500453">
        <w:rPr>
          <w:rFonts w:ascii="Times New Roman" w:hAnsi="Times New Roman" w:cs="Times New Roman"/>
          <w:sz w:val="28"/>
          <w:szCs w:val="28"/>
          <w:lang w:val="kk-KZ"/>
        </w:rPr>
        <w:t xml:space="preserve"> «Сыбайлас жемқорлық»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Сыбайлас  жемқорлыққа  қарсы  мәдениеттің  мәнін  «сыбайлас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жемқорлық» ұғымының мазмұнын, осы этностық әлеуметтік құбылыстың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тарихи түп-тамырын түсінбейінше, ұғыну мүмкін емес.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Сыбайлас  жемқорлық  ұғымы  қазіргі  ғылыми  және  қоғамдық-саяси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дебиетте кеңінен қолданылады.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Сондықтан  сыбайлас  жемқорлықтың  мәні  лауазымды  тұлғаны  параға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сатып  алуда  немесе  оларды  байытуда  емес,  ал  әлеуметтік  жүйені,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оның  ішінде  мемлекеттік  билік  жүйесінің  бірлігін  бұзуда  (ыдырату, 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іріп-шіру),  мемлекеттің,  азаматтардың  заңды  мүдделерін  қоғамдағы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өзінің  жағдайын  жеке  мақсатына  пайдакүнемдік  арқылы  сатып  кетуде.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0C1C5F" w:rsidRPr="0050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Сыбайлас жемқорлық туралы ұғымдардың даму тарихы.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Ежелгі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дереккөздерді  талдау  сыбайлас  жемқорлық  мемлекеттік  аппараттың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туындауымен қатар пайда болған және әртүрлі тарихи даму кезеңінде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барлық елдерге сол немесе өзге дәрежеде тән болды.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Сыбайлас  жемқорлықтың  пайда  болуы  алғашқы  деректерінің 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бірі – Ежелгі Вавилон мұрағаттары (біздің эрамызға дейінгі XXIV екінші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жартысы),  кейіннен  вавилон  патшасы  Хаммурапидің  атақты  заңдары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(біздің эрамызға дейінгі XIX ғасыр).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Ежелгі құқық көздерінде сыбайлас жемқорлық іс-әрекеттер жасағаны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үшін нақты жазалануы тиіс екені көрсетіледі: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Егер судья істі талқылап, 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шешім шығарып, мөрі бар құжатты дайындаса, сосын өз шешімін өзгертсе,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онда  бұл  судьяны  шешімін  өзгерткенін  әшкерелеген  жөн  және  осы 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істегі талап сомасын жиырма есе етіп төлеуі тиіс, одан бөлек  жиналыста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оны судьялар орынтағынан қуылуы тиіс және ол орнына қайтып келіп,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сотта  судьялармен  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ірлесіп  отырмауы  тиіс.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Егер  адам  құдайдың 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затын ұрлап алса, ол адам өлтірілуі керек, сонымен қатар оның қолынан  </w:t>
      </w:r>
      <w:r w:rsidR="000C1C5F"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ұрланған затты қабылдаға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  адам да өлтірілуі тиіс» </w:t>
      </w:r>
    </w:p>
    <w:p w:rsidR="000C1C5F" w:rsidRPr="00500453" w:rsidRDefault="000C1C5F" w:rsidP="005004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br/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Ежелгі  Үндістанда  біздің  эрамызға  дейінгі  ІІ  ғасыр  мен  біздің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эрамыздағы ІІ ғасыр арасында брахман мектептерінің бірі құрастырған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Ману  Заңдары  ежелгі  үнді  құқығының  ескерткішін,  брахманизмнің 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діни  және  этикалық  догматтарына  сәйкес  үндістердің  жеке  және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қоғамдық өміріндегі мінез-құлқын реттейтін нұсқаулар мен ережелердің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жинағы білдіреді, сонымен қатар мемлекетті басқару және сот өндірісі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бойынша өсиеттерді қамтиды.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Заңдар судья шенеуніктерін «сот өндірісінің қағидаларын басшылыққа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алуға» шақырды және «әділетсіз шешім шығарып, аспанға қол жеткізуді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білдіретін  мәңгілік  рахаттан  айырылуға  болатынын»  есте  сақта</w:t>
      </w:r>
      <w:r w:rsid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уды  </w:t>
      </w:r>
      <w:r w:rsid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ескертеді.щ0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Сыбайлас жемқорлық туралы кең ауқымды мәліметтер антик дәуірінің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мұрасында кездеседі. Ежелгі грек ойшылдары Платон мен Аристотель өз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жұмыстарында бірнеше рет билікті асыра пайдалану мен парақорлық-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тың  қоғамның  экономикалық,  саяси  және  рухани  өміріне  күйретуші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және  бұзушы  ықпалы  туралы  ескерткен,  пайдакүнемдік  –  мемлекеттік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басқаруда  жол  берілмейтін,  сыбайлас  жемқорлықтың  себептері  деп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атаған.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Аристотель  «Саясат»  деген  еңбегінде  сыбайлас  жемқорлықты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мемлекетті  күйретуге  әкелмесе  де,  азғындауына  әкелетін  маңызды 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фактор  деп  атап  көрсеткен.  Сыбайлас  жемқорлыққа  қарсы  күресті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Аристотель  мемлекеттік  тұрақтылықты  қамтамасыз  етудің  негізі  деп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санаған:  «Кез  келген  мемлекеттік  құрылыста  ең  бастысы  –  бұл  заңдар 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және  қалған  тәртіп  арқылы  істі  лауазымды  адамның  пайда  таба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алмайтындай етіп құру керек»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Кейіннен Гегель былай деп атап көрсетті: «Афинада әрбір азаматтың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қандай  қаражатқа  өмір  сүретіні  жөнінде  есеп  беруге  міндеттейтін  заң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болған, ал қазіргі кезде бұнда ешкімнің</w:t>
      </w:r>
      <w:r w:rsid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шаруасы болмауы тиіс дейді»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Рим  құқығында  «сыбайлас  жемқорлық»  заң  нысанын  иеленді.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Бұған мысал ретінде рим құқығының жиынтығын – XII кестелер Заңын 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(біздің  эрамызға  дейінгі  V  ғасыр,  латынша  leges  duodecim  tabularum)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келтіреміз,  онда  «corrumpere»  термині    соттағы  жауап  беруді  ақшаға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алмастыру  немесе  судьяны  параға  сатып  алу  деген  мағынада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пайдаланылады: «Сот ісін жүргізу кезінде  (істі талқылау үшін) тағайындал-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ған және осы іс бойынша ақша сомасын алған деп айыпталған судья немесе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делдалды өлім жазасына кесетін заң қаулыс</w:t>
      </w:r>
      <w:r w:rsid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 қатал деп есептейсің бе?»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Орта  ғасыр  кезеңінде  «сыбайлас  жемқорлық»  ұғымы  шіркеулік,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канондық  мәнді  иеленіп,  «азғыру»,  «шайтанның  азғыруы»  және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«күнә» ретінде теологиялық бағытта болды. Латын сөзі «corruptibilitas»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адамның баянсыздығын, бұзылуға бейімделуін білдіреді. </w:t>
      </w:r>
      <w:hyperlink r:id="rId4" w:history="1">
        <w:r w:rsidRPr="00500453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Католицизм дін </w:t>
        </w:r>
        <w:r w:rsidRPr="00500453">
          <w:rPr>
            <w:rFonts w:ascii="Times New Roman" w:eastAsia="Times New Roman" w:hAnsi="Times New Roman" w:cs="Times New Roman"/>
            <w:color w:val="0000FF"/>
            <w:sz w:val="28"/>
            <w:szCs w:val="28"/>
            <w:lang w:val="kk-KZ"/>
          </w:rPr>
          <w:t> </w:t>
        </w:r>
      </w:hyperlink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оқуындағы  сыбайлас  жемқорлық  күнәһарлықтың  көрінісіне  айналды.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Италия  ойшылы  мен  саясаткері  Н.  Макиавелли  (1469-1527  жж.)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еңбектерінде  сыбайлас  жемқорлықты  пайымдауға  маңызды  серпін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берілген.  Өзінің  «Билеуші»  атты  еңбегінде  (1513  ж.)  ол  сыбайлас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жемқорлықты  «жария  мүмкіндіктерді  жеке  басының  мүддесіне  қарай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пайдалану» ретінде анықтады, сыбайлас жемқорлықты алдын ала қиын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анықталатын, бірақ жеңіл емделетін, ал  ол асқынып кеткенде,  анықталуы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оңай, бірақ емде</w:t>
      </w:r>
      <w:r w:rsid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луі қиын  аурумен салыстырған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].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Ағылшын  мемлекеттік  қайраткері  және  философы  Т.  Гоббс  (1588–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1679  жж.)  «Левиафан»  атты  еңбегінде  (1651  ж.)  былай  деп  жазады: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«Өз  байлығына  былыққан  адамдар  қылмыстарды  батыл  жасай  береді,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себебі  олар  мемлекеттік  әділетпен  сыбайласу  арқылы  жазадан  қашып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құтыламын немесе ақшаға не басқа да сыйақы түрімен кешірім аламын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деп үміттенеді». Гоббс бойынша сыбайлас жемқорлық «барлық уақытта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да  және  кез  келген  қызықтырып  азғындау  кезінде  барлық  заңдарға 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деген  жек  кө</w:t>
      </w:r>
      <w:r w:rsid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рушілік  туындайтын  тамыр»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  XVII  ғасырдың  ортасында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жасалған осы тұжырым ХХІ ғасырда да өзекті болмақ.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Неміс  философы  М.  Вебер  (1864-1920  жж.)  сыбайлас  жемқорлық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туралы  ұғымның  дамуына  өз  үлесін  қосты.  «Саясат  міндет  және  кәсіп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ретінде»  (1919  ж.)  еңбегінде  ғалым  саясаттан  өзінің  кәсібін  және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міндетін  жасаудың  екі  тәсілін  бөліп  көрсетті:  «не  саясат  «үшін»  өмір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сүру,  не  саясат  «есебінен»  өмір  сүру...  Саясат  «есебінен»  кәсіп  ретінде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оны  тұрақты  табыс  көзіне  айналдыру  тырысатындар,  ал  саясат  «үшін»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өзге  мақсатты  </w:t>
      </w:r>
      <w:r w:rsid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көздейтіндер  өмір  сүреді»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  Вебер  парақорлық  пен 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сыбайлас  жемқорлық  орта  ғасыр  қоғамына  тән  әкімшілік  аппараттың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ажырамас қасиеті деп санады.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Сыбайлас  жемқорлыққа  қарсы  күрес  туралы  алғашқы  ескертулерді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тарихшылар  біздің  эрамызға  дейінгі  XXIV  ғасырға  –  шенеуніктердің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тарапынан  асыра  сілтеушіліктің  жолын  кесу  мен  сыбайлас  жемқорлық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іс-әрекеттер  үшін  жауапкершілік  белгілейтін  мемлекеттік  аппарат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реформасын  ұйымдастырған  шумер  билеушісі  Урукагиннің  уақытына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жатқызылады.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Осылайша,  шамамен  төрт  мыңжылдық  бұрын  Ежелгі  Вавилонда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парақорлық  үшін  жауапкершіліктің  болғанын  Хаммурапи  патшаның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заңдары,  сондай-ақ  египет  фараондарының  заңдары  көрсетеді. 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Сыбайлас  жемқорлық  Рим  империясы  тұсында  да  нақты  айқындалған,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ол  XII  кесте  Заңдарында  көрініс  тапты.  Рим  империясының  құлдырау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себептерінің бірі – сыбайлас жемқорлық болған. Сол кезеңде мемлекеттік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орындарда, мемлекеттік лауазымдарға тағайындау ке</w:t>
      </w:r>
      <w:r w:rsid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зінде парақорлық  </w:t>
      </w:r>
      <w:r w:rsid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жайлаған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Мемлекеттік  басқару  өнері  бойынша  ежелгі  үнді  «Артхашастра»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трактатында    (біздің  эрамызға  дейінгі  IV  ғасыр)  патша  алдында  тұрған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маңызды міндет қазынаны тонауға қарсы күрес болып табылады деп атап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көрсетілген.  Трактатта  қазынаны  тонаудың  40  тәсілі  санап  көрсетілген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және айлакер шенеуніктердің айласынан  гөрі  аспандағы ұшатын құстың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жолын  болжау  оңай,  ал  бұл  қазіргі  заман  үшін  де.  Қазынаны  тонауға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қарсы күрестің</w:t>
      </w:r>
      <w:r w:rsid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негізгі құралы – аңду болды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Сыбайлас  жемқорлық  туралы  шығыс  өркениетінде  де  айтылған. 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әль-Фараби  шенеуніктер    өз  лауазымдарына    қабілеттеріне  қарай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орналасуы қажет деп санаған.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ХІІ  ғасырдағы  Қытайдың  саяси  қайраткері  Ванг  Анши  сыбайлас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жемқорлықтың  негізгі  себептерінің  бірі  ретінде  нашар  заңнама  мен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наш</w:t>
      </w:r>
      <w:r w:rsid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 шенеуніктер деп көрсеткен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Бұл  –  ежелгі  дәуірдің  өзінде  көрнекті  ойшылдардың  өзі  саламатты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дамушы қоғам құруға мүмкіндік беретін ашық және адал қатынастарға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шақырған, сыбайлас жемқорлықтың қоғам өмірінің әлеуметтік феномені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ретінде  нақты  және  сыйымды  анықтамасын  табуға  тырысқан  және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ғылымда  танымал  үлгілерден  сыбайлас  жемқорлық  дендеген  қоғам 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үлмемлекеттік  және  халықаралық  институттарының  беделін  түсіреді.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Ол  заң  үстемдігіне,  демократия  мен  адам  құқықтарына  қатер  төндіріп, 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билікке, мемлекеттік басқару, теңдік пен әлеуметтік әділдік қағидаттарына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нұқсан  келтіреді,  бәсекелестікке  кедергі  келтіреді,  экономикалық 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дамуды қиындатып және  демократиялық институттардың тұрақтылығы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мен қоғамдық моральдық ұстанымға қауіп  төндіреді.   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Осындай  жағымсыз  үрдістерді  жою  үшін  мемлекет  сыбайлас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жемқорлыққа қарсы саясатты жүргізіп, сыбайлас жемқорлыққа  қарсы  </w:t>
      </w:r>
      <w:r w:rsidRPr="005004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заңнаманы қалыптастыруға кірісті. </w:t>
      </w:r>
    </w:p>
    <w:p w:rsidR="00904AE6" w:rsidRDefault="00500453" w:rsidP="00500453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0453">
        <w:rPr>
          <w:rFonts w:ascii="Times New Roman" w:hAnsi="Times New Roman" w:cs="Times New Roman"/>
          <w:sz w:val="28"/>
          <w:szCs w:val="28"/>
          <w:lang w:val="kk-KZ"/>
        </w:rPr>
        <w:t>Менің пікірімше,сыбайлас жемқорлықты тоқтау қиын,бірақ,кем дегенде,оның әрбір қызметкері өзінің жұмысын адал атқаратын болса мүмкін.Өйткені,кез-келген қылмыс – бұл адам табиғатын бұзу,сондықтан ол болмауы керек.Ежелден бері Киелі кітап: «ұрлық жасамаңдар».Сыбайлас жемқорлықтың пайда болуына,табыс көздерін көрсетуге,сондай-ақ кішкентай ресми адамдар микроавтобусқа емес, «лексусқа» баруды қалайды,адамдарға кедейлік,аштық пен әлеуметтік әділетсіздіктің ңұқсан келтіреді.</w:t>
      </w:r>
    </w:p>
    <w:p w:rsidR="00500453" w:rsidRPr="00500453" w:rsidRDefault="00500453" w:rsidP="00500453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00453" w:rsidRPr="00500453" w:rsidSect="0087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957"/>
    <w:rsid w:val="000C1C5F"/>
    <w:rsid w:val="00473EB5"/>
    <w:rsid w:val="00500453"/>
    <w:rsid w:val="00550AA9"/>
    <w:rsid w:val="007958E3"/>
    <w:rsid w:val="0087473B"/>
    <w:rsid w:val="00904AE6"/>
    <w:rsid w:val="00CE20A6"/>
    <w:rsid w:val="00D55957"/>
    <w:rsid w:val="00DC3C4C"/>
    <w:rsid w:val="00E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33C7"/>
  <w15:docId w15:val="{1537AF76-BBEF-4502-B3E2-2AFE5FF5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mirsaba.org/azastan-respublikasi-din-isteri-agenttigi-din-meseleleri-jon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Жанель</dc:creator>
  <cp:keywords/>
  <dc:description/>
  <cp:lastModifiedBy>Anna</cp:lastModifiedBy>
  <cp:revision>7</cp:revision>
  <dcterms:created xsi:type="dcterms:W3CDTF">2018-02-26T15:29:00Z</dcterms:created>
  <dcterms:modified xsi:type="dcterms:W3CDTF">2018-03-12T04:46:00Z</dcterms:modified>
</cp:coreProperties>
</file>